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>ОМСКАЯ ОБЛАСТЬ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>СОВЕТ ШЕРБАКУЛЬСКОГО МУНИЦИПАЛЬНОГО РАЙОНА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>Р Е Ш Е Н И Е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13 сентября</w:t>
      </w:r>
      <w:r w:rsidRPr="0045050F">
        <w:rPr>
          <w:rFonts w:ascii="Times New Roman" w:hAnsi="Times New Roman" w:cs="Times New Roman"/>
          <w:bCs/>
          <w:sz w:val="28"/>
          <w:szCs w:val="28"/>
        </w:rPr>
        <w:t xml:space="preserve"> 2024 года   №</w:t>
      </w:r>
      <w:r w:rsidR="00E60679">
        <w:rPr>
          <w:rFonts w:ascii="Times New Roman" w:hAnsi="Times New Roman" w:cs="Times New Roman"/>
          <w:bCs/>
          <w:sz w:val="28"/>
          <w:szCs w:val="28"/>
        </w:rPr>
        <w:t xml:space="preserve"> 509</w:t>
      </w:r>
      <w:r w:rsidRPr="004505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р. п. Шербакуль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right="3969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определения размера платы за установку и </w:t>
      </w:r>
      <w:r w:rsidRPr="0045050F">
        <w:rPr>
          <w:rFonts w:ascii="Times New Roman" w:hAnsi="Times New Roman" w:cs="Times New Roman"/>
          <w:sz w:val="28"/>
          <w:szCs w:val="28"/>
        </w:rPr>
        <w:t xml:space="preserve">эксплуатацию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F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5050F" w:rsidRPr="00816718" w:rsidRDefault="0045050F" w:rsidP="0045050F">
      <w:pPr>
        <w:widowControl/>
        <w:adjustRightInd w:val="0"/>
        <w:spacing w:line="240" w:lineRule="atLeast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регулирования отношений, возникающих в процессе размещения и распространения наружной рекламы на территории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определения начальной цены торгов на право заключения договора на установку и эксплуатацию рекламных конструкций, руководствуясь Федеральным </w:t>
      </w:r>
      <w:hyperlink r:id="rId5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13.03.2006 № 38-ФЗ «О рекламе»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</w:t>
      </w:r>
      <w:hyperlink r:id="rId6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 131-ФЗ «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Совет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>Р Е Ш И Л: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0F" w:rsidRPr="00816718" w:rsidRDefault="0045050F" w:rsidP="0045050F">
      <w:pPr>
        <w:widowControl/>
        <w:adjustRightInd w:val="0"/>
        <w:spacing w:line="240" w:lineRule="atLeast"/>
        <w:ind w:left="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</w:t>
      </w:r>
      <w:hyperlink r:id="rId8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размера платы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установку и эксплуатацию рекл</w:t>
      </w:r>
      <w:r w:rsidR="004A1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амной конструкции на территории </w:t>
      </w:r>
      <w:proofErr w:type="spellStart"/>
      <w:r w:rsidR="004A1FFA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="004A1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Омской области 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="00A4054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bookmarkStart w:id="0" w:name="_GoBack"/>
      <w:bookmarkEnd w:id="0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45050F" w:rsidRPr="00816718" w:rsidRDefault="0045050F" w:rsidP="0045050F">
      <w:pPr>
        <w:pStyle w:val="ConsPlusNormal"/>
        <w:spacing w:line="240" w:lineRule="atLeast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816718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соответствии с действующим законодательством.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050F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45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А. А. Молоканов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45050F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F">
        <w:rPr>
          <w:rFonts w:ascii="Times New Roman" w:hAnsi="Times New Roman" w:cs="Times New Roman"/>
          <w:sz w:val="28"/>
          <w:szCs w:val="28"/>
        </w:rPr>
        <w:t xml:space="preserve"> А. Н. </w:t>
      </w:r>
      <w:proofErr w:type="spellStart"/>
      <w:r w:rsidRPr="0045050F">
        <w:rPr>
          <w:rFonts w:ascii="Times New Roman" w:hAnsi="Times New Roman" w:cs="Times New Roman"/>
          <w:sz w:val="28"/>
          <w:szCs w:val="28"/>
        </w:rPr>
        <w:t>Мосийчук</w:t>
      </w:r>
      <w:proofErr w:type="spellEnd"/>
    </w:p>
    <w:p w:rsidR="0045050F" w:rsidRDefault="0045050F" w:rsidP="0045050F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5050F" w:rsidRDefault="0045050F" w:rsidP="00AB5717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5050F" w:rsidRDefault="0045050F" w:rsidP="00AB5717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5050F" w:rsidRDefault="0045050F" w:rsidP="00AB5717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B311E5" w:rsidRPr="0045050F" w:rsidRDefault="00B311E5" w:rsidP="0045050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11E5" w:rsidRPr="0045050F" w:rsidRDefault="00B311E5" w:rsidP="0045050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45050F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B311E5" w:rsidRPr="0045050F" w:rsidRDefault="00B311E5" w:rsidP="0045050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311E5" w:rsidRPr="0045050F" w:rsidRDefault="00E60679" w:rsidP="0045050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509 </w:t>
      </w:r>
      <w:r w:rsidR="0045050F" w:rsidRPr="0045050F">
        <w:rPr>
          <w:rFonts w:ascii="Times New Roman" w:hAnsi="Times New Roman" w:cs="Times New Roman"/>
          <w:sz w:val="24"/>
          <w:szCs w:val="24"/>
        </w:rPr>
        <w:t xml:space="preserve">от 13.09.2024 г. </w:t>
      </w:r>
    </w:p>
    <w:p w:rsidR="00B311E5" w:rsidRPr="0045050F" w:rsidRDefault="00B311E5" w:rsidP="0045050F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11E5" w:rsidRPr="0045050F" w:rsidRDefault="00B311E5" w:rsidP="0045050F">
      <w:pPr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1E5" w:rsidRPr="0045050F" w:rsidRDefault="00B311E5" w:rsidP="0045050F">
      <w:pPr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45050F">
        <w:rPr>
          <w:rFonts w:ascii="Times New Roman" w:hAnsi="Times New Roman"/>
          <w:sz w:val="28"/>
          <w:szCs w:val="28"/>
        </w:rPr>
        <w:t>ПОРЯДОК</w:t>
      </w:r>
    </w:p>
    <w:p w:rsidR="00B311E5" w:rsidRPr="0045050F" w:rsidRDefault="00AA5E09" w:rsidP="0045050F">
      <w:pPr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45050F">
        <w:rPr>
          <w:rFonts w:ascii="Times New Roman" w:hAnsi="Times New Roman"/>
          <w:sz w:val="28"/>
          <w:szCs w:val="28"/>
        </w:rPr>
        <w:t>определения</w:t>
      </w:r>
      <w:r w:rsidR="00B311E5" w:rsidRPr="0045050F">
        <w:rPr>
          <w:rFonts w:ascii="Times New Roman" w:hAnsi="Times New Roman"/>
          <w:sz w:val="28"/>
          <w:szCs w:val="28"/>
        </w:rPr>
        <w:t xml:space="preserve"> размера платы </w:t>
      </w:r>
      <w:r w:rsidRPr="0045050F">
        <w:rPr>
          <w:rFonts w:ascii="Times New Roman" w:hAnsi="Times New Roman"/>
          <w:sz w:val="28"/>
          <w:szCs w:val="28"/>
        </w:rPr>
        <w:t>за</w:t>
      </w:r>
      <w:r w:rsidR="00B311E5" w:rsidRPr="0045050F">
        <w:rPr>
          <w:rFonts w:ascii="Times New Roman" w:hAnsi="Times New Roman"/>
          <w:sz w:val="28"/>
          <w:szCs w:val="28"/>
        </w:rPr>
        <w:t xml:space="preserve"> установку и эксплуатацию рекламной конструкции на территории </w:t>
      </w:r>
      <w:proofErr w:type="spellStart"/>
      <w:r w:rsidR="00B311E5" w:rsidRPr="0045050F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311E5" w:rsidRPr="0045050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B311E5" w:rsidRPr="0045050F" w:rsidRDefault="00B311E5" w:rsidP="0045050F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AA5E0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устанавливает процедуру расчета размера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платы по договору на установку и эксплуатацию рекламн</w:t>
      </w:r>
      <w:r w:rsidR="00AA5E0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конструкци</w:t>
      </w:r>
      <w:r w:rsidR="00AA5E0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земельном участке, здании или ином недвижимом имуществе, находящемся в муниципальной собственности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государственная собственность на который не разграничена.</w:t>
      </w:r>
    </w:p>
    <w:p w:rsidR="00AA5E09" w:rsidRPr="0045050F" w:rsidRDefault="00AA5E09" w:rsidP="0045050F">
      <w:pPr>
        <w:widowControl/>
        <w:adjustRightInd w:val="0"/>
        <w:spacing w:line="240" w:lineRule="atLeast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Размер платы за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государственная собственность на который не разграничена, устанавливается по итогам торгов на право заключения договора на установку и эксплуатацию рекламных конструкций.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Начальная цена торгов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право заключения договора на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государственная собственность на который не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разграничена, 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формуле: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A6403A" w:rsidP="0045050F">
      <w:pPr>
        <w:widowControl/>
        <w:adjustRightInd w:val="0"/>
        <w:spacing w:line="240" w:lineRule="atLeast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Сб</w:t>
      </w:r>
      <w:proofErr w:type="spellEnd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Sинф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</w:t>
      </w:r>
      <w:r w:rsidR="00816718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К1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 </w:t>
      </w:r>
      <w:r w:rsidR="00816718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К2</w:t>
      </w:r>
      <w:r w:rsidR="003B3317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 К3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где: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A6403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ежемесячная плата по Договору, рублей</w:t>
      </w:r>
      <w:r w:rsidR="003B3317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(округляется до целых рублей)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Сб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050F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базовая ставка расчета платы за 1 кв.</w:t>
      </w:r>
      <w:r w:rsidR="00684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м рекламной конструкции;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Sинф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общая площадь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рекламной конструкции;</w:t>
      </w:r>
    </w:p>
    <w:p w:rsidR="0073324A" w:rsidRPr="0045050F" w:rsidRDefault="0073324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К1 – коэффициент, учитывающий место размещения рекламной конструкции;</w:t>
      </w:r>
    </w:p>
    <w:p w:rsidR="0073324A" w:rsidRPr="0045050F" w:rsidRDefault="0073324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К2 – коэффициент, учитыв</w:t>
      </w:r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ающий тип рекламной конструкции;</w:t>
      </w:r>
    </w:p>
    <w:p w:rsidR="00B10729" w:rsidRPr="0045050F" w:rsidRDefault="00B10729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К3 – коэффициент, учитывающий площадь информационного поля рекламной конструкции.</w:t>
      </w:r>
    </w:p>
    <w:p w:rsidR="0045050F" w:rsidRPr="0045050F" w:rsidRDefault="0045050F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A40548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9" w:history="1">
        <w:r w:rsidR="0073324A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Значение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базовой ставки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Сб</w:t>
      </w:r>
      <w:proofErr w:type="spellEnd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равн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рублям.</w:t>
      </w:r>
    </w:p>
    <w:p w:rsidR="00BC4154" w:rsidRPr="0045050F" w:rsidRDefault="0073324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Значение коэффициента К1 определяется в соответствии с </w:t>
      </w:r>
      <w:hyperlink w:anchor="Par15" w:history="1">
        <w:r w:rsidR="00BC4154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 1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5"/>
      <w:bookmarkEnd w:id="1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3214"/>
      </w:tblGrid>
      <w:tr w:rsidR="0045050F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расположения рекламной конструкции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 К1</w:t>
            </w:r>
          </w:p>
        </w:tc>
      </w:tr>
      <w:tr w:rsidR="0045050F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Вдоль автомобильных дорог</w:t>
            </w:r>
            <w:r w:rsidR="00BC4154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федерального, регионального и местного значения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вне границ населенных пунктов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3B3317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,1</w:t>
            </w:r>
          </w:p>
        </w:tc>
      </w:tr>
      <w:tr w:rsidR="0045050F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р.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Шербакуль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73324A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A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A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сельских населенных пунктов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A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</w:t>
            </w:r>
            <w:r w:rsidR="00B10729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A40548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="0073324A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Значение коэффициента К2 определяется в соответствии с </w:t>
      </w:r>
      <w:hyperlink w:anchor="Par30" w:history="1">
        <w:r w:rsidR="00BC4154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 2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30"/>
      <w:bookmarkEnd w:id="2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2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3240"/>
      </w:tblGrid>
      <w:tr w:rsidR="0045050F" w:rsidRPr="004505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 рекламной конструкции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 К2</w:t>
            </w:r>
          </w:p>
        </w:tc>
      </w:tr>
      <w:tr w:rsidR="0045050F" w:rsidRPr="004505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Электронные табло, видеоэкраны, </w:t>
            </w:r>
            <w:proofErr w:type="spellStart"/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светодинамические</w:t>
            </w:r>
            <w:proofErr w:type="spellEnd"/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рекламные конструкции</w:t>
            </w:r>
            <w:r w:rsidR="0073324A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рекламные конструкции с автоматической сменой изображения и другие виды высокотехнологичных конструкций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</w:tr>
      <w:tr w:rsidR="00816718" w:rsidRPr="004505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1211C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Иные рекламные конструкции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0729" w:rsidRPr="0045050F" w:rsidRDefault="00A40548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1" w:history="1">
        <w:r w:rsidR="00B10729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Значение коэффициента К3 определяется в соответствии с </w:t>
      </w:r>
      <w:hyperlink w:anchor="Par30" w:history="1">
        <w:r w:rsidR="00B10729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 3</w:t>
        </w:r>
      </w:hyperlink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0729" w:rsidRPr="0045050F" w:rsidRDefault="00B10729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0729" w:rsidRPr="0045050F" w:rsidRDefault="00B10729" w:rsidP="0045050F">
      <w:pPr>
        <w:widowControl/>
        <w:adjustRightInd w:val="0"/>
        <w:spacing w:line="240" w:lineRule="atLeast"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3</w:t>
      </w:r>
    </w:p>
    <w:p w:rsidR="00B10729" w:rsidRPr="0045050F" w:rsidRDefault="00B10729" w:rsidP="0045050F">
      <w:pPr>
        <w:widowControl/>
        <w:adjustRightInd w:val="0"/>
        <w:spacing w:line="240" w:lineRule="atLeast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3240"/>
      </w:tblGrid>
      <w:tr w:rsidR="0045050F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Общая площадь информационного поля рекламной конструкции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 К3</w:t>
            </w:r>
          </w:p>
        </w:tc>
      </w:tr>
      <w:tr w:rsidR="0045050F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6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3B3317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5050F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6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 включительно до 18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10729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более 18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</w:t>
            </w:r>
            <w:r w:rsidR="003B3317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B10729" w:rsidRPr="0045050F" w:rsidRDefault="00B10729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B10729" w:rsidRPr="0045050F" w:rsidSect="00E60679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50F1"/>
    <w:multiLevelType w:val="hybridMultilevel"/>
    <w:tmpl w:val="679EB606"/>
    <w:lvl w:ilvl="0" w:tplc="09F2CC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D344F"/>
    <w:multiLevelType w:val="hybridMultilevel"/>
    <w:tmpl w:val="986272C4"/>
    <w:lvl w:ilvl="0" w:tplc="CBF29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D22606"/>
    <w:multiLevelType w:val="hybridMultilevel"/>
    <w:tmpl w:val="ADB45AD2"/>
    <w:lvl w:ilvl="0" w:tplc="1A5CB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0A16BB"/>
    <w:multiLevelType w:val="hybridMultilevel"/>
    <w:tmpl w:val="CB5C3058"/>
    <w:lvl w:ilvl="0" w:tplc="868660F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8E696D"/>
    <w:multiLevelType w:val="multilevel"/>
    <w:tmpl w:val="725C9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E"/>
    <w:rsid w:val="000307B0"/>
    <w:rsid w:val="000672B1"/>
    <w:rsid w:val="00073845"/>
    <w:rsid w:val="00081926"/>
    <w:rsid w:val="000B2AFD"/>
    <w:rsid w:val="000F0C76"/>
    <w:rsid w:val="000F36CD"/>
    <w:rsid w:val="001146E9"/>
    <w:rsid w:val="00120276"/>
    <w:rsid w:val="001211C4"/>
    <w:rsid w:val="001427A5"/>
    <w:rsid w:val="001556D1"/>
    <w:rsid w:val="00173FA4"/>
    <w:rsid w:val="00175F87"/>
    <w:rsid w:val="0018387E"/>
    <w:rsid w:val="00192EA1"/>
    <w:rsid w:val="001C3D42"/>
    <w:rsid w:val="001C4AFF"/>
    <w:rsid w:val="001F5434"/>
    <w:rsid w:val="0020242A"/>
    <w:rsid w:val="00205953"/>
    <w:rsid w:val="00215C62"/>
    <w:rsid w:val="0026428E"/>
    <w:rsid w:val="002B5CC2"/>
    <w:rsid w:val="002C40EC"/>
    <w:rsid w:val="0032197C"/>
    <w:rsid w:val="0033026F"/>
    <w:rsid w:val="0037007F"/>
    <w:rsid w:val="003777CA"/>
    <w:rsid w:val="00393BE9"/>
    <w:rsid w:val="003A5EF6"/>
    <w:rsid w:val="003B3317"/>
    <w:rsid w:val="003C716C"/>
    <w:rsid w:val="003E4B54"/>
    <w:rsid w:val="003E4E1D"/>
    <w:rsid w:val="004007F0"/>
    <w:rsid w:val="004021A4"/>
    <w:rsid w:val="00404C4C"/>
    <w:rsid w:val="00411A58"/>
    <w:rsid w:val="0041396A"/>
    <w:rsid w:val="0045050F"/>
    <w:rsid w:val="004671CF"/>
    <w:rsid w:val="00474A74"/>
    <w:rsid w:val="0048215C"/>
    <w:rsid w:val="00484EDC"/>
    <w:rsid w:val="0049444C"/>
    <w:rsid w:val="004A1FFA"/>
    <w:rsid w:val="004A3B81"/>
    <w:rsid w:val="004B7574"/>
    <w:rsid w:val="004E48CB"/>
    <w:rsid w:val="004E5AD7"/>
    <w:rsid w:val="00503784"/>
    <w:rsid w:val="005168ED"/>
    <w:rsid w:val="005215F6"/>
    <w:rsid w:val="005266C1"/>
    <w:rsid w:val="00537DFE"/>
    <w:rsid w:val="00556CDE"/>
    <w:rsid w:val="0055774D"/>
    <w:rsid w:val="005662E8"/>
    <w:rsid w:val="005961BE"/>
    <w:rsid w:val="005F719D"/>
    <w:rsid w:val="006059E6"/>
    <w:rsid w:val="006121E9"/>
    <w:rsid w:val="00631819"/>
    <w:rsid w:val="00640717"/>
    <w:rsid w:val="00640A97"/>
    <w:rsid w:val="00640B61"/>
    <w:rsid w:val="0065000B"/>
    <w:rsid w:val="00684252"/>
    <w:rsid w:val="006A364B"/>
    <w:rsid w:val="006A5BB3"/>
    <w:rsid w:val="006D76E7"/>
    <w:rsid w:val="006F1BC5"/>
    <w:rsid w:val="006F72A1"/>
    <w:rsid w:val="0073324A"/>
    <w:rsid w:val="007B4793"/>
    <w:rsid w:val="007C11DD"/>
    <w:rsid w:val="007D1208"/>
    <w:rsid w:val="008157C8"/>
    <w:rsid w:val="00816718"/>
    <w:rsid w:val="00877400"/>
    <w:rsid w:val="008C0692"/>
    <w:rsid w:val="008C2B62"/>
    <w:rsid w:val="008F37F5"/>
    <w:rsid w:val="00902189"/>
    <w:rsid w:val="0094326B"/>
    <w:rsid w:val="009561E2"/>
    <w:rsid w:val="00971A7C"/>
    <w:rsid w:val="00980559"/>
    <w:rsid w:val="00980870"/>
    <w:rsid w:val="009947DC"/>
    <w:rsid w:val="00994CDD"/>
    <w:rsid w:val="009A436F"/>
    <w:rsid w:val="009B39EA"/>
    <w:rsid w:val="009B52AF"/>
    <w:rsid w:val="009C6319"/>
    <w:rsid w:val="009E02C3"/>
    <w:rsid w:val="00A01D43"/>
    <w:rsid w:val="00A035A9"/>
    <w:rsid w:val="00A1674F"/>
    <w:rsid w:val="00A40548"/>
    <w:rsid w:val="00A42B5F"/>
    <w:rsid w:val="00A6403A"/>
    <w:rsid w:val="00A85361"/>
    <w:rsid w:val="00AA2C83"/>
    <w:rsid w:val="00AA5E09"/>
    <w:rsid w:val="00AB5717"/>
    <w:rsid w:val="00AC1395"/>
    <w:rsid w:val="00AC3FBC"/>
    <w:rsid w:val="00AE603F"/>
    <w:rsid w:val="00AE7695"/>
    <w:rsid w:val="00AF0BF6"/>
    <w:rsid w:val="00AF3021"/>
    <w:rsid w:val="00B01C75"/>
    <w:rsid w:val="00B06EAD"/>
    <w:rsid w:val="00B10729"/>
    <w:rsid w:val="00B15135"/>
    <w:rsid w:val="00B27569"/>
    <w:rsid w:val="00B311E5"/>
    <w:rsid w:val="00B476E7"/>
    <w:rsid w:val="00B76815"/>
    <w:rsid w:val="00B9200F"/>
    <w:rsid w:val="00B93821"/>
    <w:rsid w:val="00BA61F1"/>
    <w:rsid w:val="00BB199A"/>
    <w:rsid w:val="00BB2446"/>
    <w:rsid w:val="00BB507C"/>
    <w:rsid w:val="00BB7853"/>
    <w:rsid w:val="00BC4154"/>
    <w:rsid w:val="00C16BA2"/>
    <w:rsid w:val="00C22378"/>
    <w:rsid w:val="00C23661"/>
    <w:rsid w:val="00C24254"/>
    <w:rsid w:val="00C54B79"/>
    <w:rsid w:val="00C6733C"/>
    <w:rsid w:val="00C77EF1"/>
    <w:rsid w:val="00C810CC"/>
    <w:rsid w:val="00CB555C"/>
    <w:rsid w:val="00CC304A"/>
    <w:rsid w:val="00CE686A"/>
    <w:rsid w:val="00D0607C"/>
    <w:rsid w:val="00D10B63"/>
    <w:rsid w:val="00D11289"/>
    <w:rsid w:val="00D20A18"/>
    <w:rsid w:val="00D745B2"/>
    <w:rsid w:val="00D751A6"/>
    <w:rsid w:val="00D77418"/>
    <w:rsid w:val="00DB6D27"/>
    <w:rsid w:val="00E15641"/>
    <w:rsid w:val="00E36C7C"/>
    <w:rsid w:val="00E3771B"/>
    <w:rsid w:val="00E413E3"/>
    <w:rsid w:val="00E42668"/>
    <w:rsid w:val="00E55780"/>
    <w:rsid w:val="00E60679"/>
    <w:rsid w:val="00E66058"/>
    <w:rsid w:val="00E84FFB"/>
    <w:rsid w:val="00E900DE"/>
    <w:rsid w:val="00E9392C"/>
    <w:rsid w:val="00E95333"/>
    <w:rsid w:val="00E9719E"/>
    <w:rsid w:val="00EC564E"/>
    <w:rsid w:val="00EE2E03"/>
    <w:rsid w:val="00EF6197"/>
    <w:rsid w:val="00EF7151"/>
    <w:rsid w:val="00F45168"/>
    <w:rsid w:val="00F53458"/>
    <w:rsid w:val="00F62D97"/>
    <w:rsid w:val="00F7625D"/>
    <w:rsid w:val="00F855C0"/>
    <w:rsid w:val="00FB74E6"/>
    <w:rsid w:val="00FD656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7714"/>
  <w15:docId w15:val="{94C4916C-C52C-470B-B244-C3A7079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1BC5"/>
    <w:pPr>
      <w:widowControl/>
      <w:ind w:left="34" w:hanging="34"/>
      <w:jc w:val="left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F1BC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1564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40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717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2AFD"/>
    <w:pPr>
      <w:ind w:left="720"/>
      <w:contextualSpacing/>
    </w:pPr>
  </w:style>
  <w:style w:type="paragraph" w:customStyle="1" w:styleId="ConsPlusTitle">
    <w:name w:val="ConsPlusTitle"/>
    <w:rsid w:val="0046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4671CF"/>
    <w:rPr>
      <w:color w:val="0000FF"/>
      <w:u w:val="single"/>
    </w:rPr>
  </w:style>
  <w:style w:type="paragraph" w:customStyle="1" w:styleId="ConsTitle">
    <w:name w:val="ConsTitle"/>
    <w:uiPriority w:val="99"/>
    <w:rsid w:val="004E5AD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Calibri" w:hAnsi="Arial" w:cs="Arial"/>
      <w:b/>
      <w:bCs/>
      <w:kern w:val="3"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B55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555C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qFormat/>
    <w:rsid w:val="009432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326B"/>
    <w:rPr>
      <w:rFonts w:ascii="Candara" w:eastAsia="Candara" w:hAnsi="Candara" w:cs="Candara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qFormat/>
    <w:rsid w:val="0094326B"/>
    <w:pPr>
      <w:shd w:val="clear" w:color="auto" w:fill="FFFFFF"/>
      <w:autoSpaceDE/>
      <w:autoSpaceDN/>
      <w:spacing w:after="240" w:line="0" w:lineRule="atLeast"/>
      <w:ind w:firstLine="0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4326B"/>
    <w:pPr>
      <w:shd w:val="clear" w:color="auto" w:fill="FFFFFF"/>
      <w:autoSpaceDE/>
      <w:autoSpaceDN/>
      <w:spacing w:after="120" w:line="0" w:lineRule="atLeast"/>
      <w:ind w:firstLine="0"/>
      <w:jc w:val="right"/>
    </w:pPr>
    <w:rPr>
      <w:rFonts w:ascii="Candara" w:eastAsia="Candara" w:hAnsi="Candara" w:cs="Candara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14292&amp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9030BFD6283EAD564604B7CD888C883AFEC1D1EE4F53BFB8A8618AD776FF6EEBB90217BA3CC849C8E568053E9F5EA6352F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70" TargetMode="External"/><Relationship Id="rId11" Type="http://schemas.openxmlformats.org/officeDocument/2006/relationships/hyperlink" Target="https://login.consultant.ru/link/?req=doc&amp;base=RLAW148&amp;n=106834&amp;dst=100015" TargetMode="External"/><Relationship Id="rId5" Type="http://schemas.openxmlformats.org/officeDocument/2006/relationships/hyperlink" Target="https://login.consultant.ru/link/?req=doc&amp;base=LAW&amp;n=475264" TargetMode="External"/><Relationship Id="rId10" Type="http://schemas.openxmlformats.org/officeDocument/2006/relationships/hyperlink" Target="https://login.consultant.ru/link/?req=doc&amp;base=RLAW148&amp;n=106834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06834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2024-08-16T09:39:00Z</cp:lastPrinted>
  <dcterms:created xsi:type="dcterms:W3CDTF">2024-08-15T08:23:00Z</dcterms:created>
  <dcterms:modified xsi:type="dcterms:W3CDTF">2024-09-11T05:50:00Z</dcterms:modified>
</cp:coreProperties>
</file>