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B67AB" w:rsidRDefault="00CB7D44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6B67AB" w:rsidRPr="00E733C0">
        <w:rPr>
          <w:rFonts w:ascii="Times New Roman" w:hAnsi="Times New Roman"/>
          <w:sz w:val="28"/>
          <w:szCs w:val="28"/>
        </w:rPr>
        <w:t xml:space="preserve">Развитие сельского хозяйства </w:t>
      </w:r>
    </w:p>
    <w:p w:rsidR="006B67AB" w:rsidRDefault="006B67AB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 xml:space="preserve">и регулирование рынков сельскохозяйственной продукции, </w:t>
      </w:r>
    </w:p>
    <w:p w:rsidR="006B67AB" w:rsidRDefault="006B67AB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 xml:space="preserve">сырья и продовольствия Шербакульского муниципального </w:t>
      </w:r>
    </w:p>
    <w:p w:rsidR="00012D2C" w:rsidRPr="000C55B8" w:rsidRDefault="006B67AB" w:rsidP="006B67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>района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67AB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1598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36"/>
        <w:gridCol w:w="1276"/>
        <w:gridCol w:w="992"/>
        <w:gridCol w:w="1275"/>
        <w:gridCol w:w="992"/>
        <w:gridCol w:w="993"/>
        <w:gridCol w:w="992"/>
        <w:gridCol w:w="992"/>
        <w:gridCol w:w="992"/>
        <w:gridCol w:w="961"/>
        <w:gridCol w:w="33"/>
        <w:gridCol w:w="992"/>
        <w:gridCol w:w="992"/>
      </w:tblGrid>
      <w:tr w:rsidR="00302ADD" w:rsidRPr="00E66B53" w:rsidTr="00302ADD">
        <w:trPr>
          <w:tblHeader/>
        </w:trPr>
        <w:tc>
          <w:tcPr>
            <w:tcW w:w="567" w:type="dxa"/>
            <w:vMerge w:val="restart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36" w:type="dxa"/>
            <w:vMerge w:val="restart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276" w:type="dxa"/>
            <w:vMerge w:val="restart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6" w:type="dxa"/>
            <w:gridSpan w:val="11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302ADD" w:rsidRPr="00E66B53" w:rsidTr="00302ADD">
        <w:trPr>
          <w:tblHeader/>
        </w:trPr>
        <w:tc>
          <w:tcPr>
            <w:tcW w:w="567" w:type="dxa"/>
            <w:vMerge/>
          </w:tcPr>
          <w:p w:rsidR="00302ADD" w:rsidRPr="00E66B53" w:rsidRDefault="00302ADD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6" w:type="dxa"/>
            <w:vMerge/>
          </w:tcPr>
          <w:p w:rsidR="00302ADD" w:rsidRPr="00E66B53" w:rsidRDefault="00302ADD" w:rsidP="005E4A0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ADD" w:rsidRPr="00E66B53" w:rsidRDefault="00302ADD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(план)</w:t>
            </w:r>
          </w:p>
        </w:tc>
      </w:tr>
      <w:tr w:rsidR="00302ADD" w:rsidRPr="002B1119" w:rsidTr="00302ADD">
        <w:tc>
          <w:tcPr>
            <w:tcW w:w="15985" w:type="dxa"/>
            <w:gridSpan w:val="14"/>
          </w:tcPr>
          <w:p w:rsidR="00302ADD" w:rsidRPr="002B1119" w:rsidRDefault="00302ADD" w:rsidP="006B67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949"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руководителей, специалистов и рабочих массовых профессий организаций, ИП, осуществляющих переработку и (или) производство сельскохозяйственной продукции, прошедших повышение квалификации либо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02ADD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>Рост среднемесячной заработной платы работников, занятых в сфере сельского хозяйства к уровню прошлого года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61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5" w:type="dxa"/>
            <w:gridSpan w:val="2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продукции </w:t>
            </w:r>
            <w:r w:rsidRPr="00C72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хозяйства (в сопоставимых ценах) к предыдущему году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993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961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025" w:type="dxa"/>
            <w:gridSpan w:val="2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992" w:type="dxa"/>
          </w:tcPr>
          <w:p w:rsidR="00302ADD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сельскохозяйственной деятельности малых форм хозяйствования и создание условий для их развития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Объём молока, сданного гражданами, ведущими ЛПХ, на промышленную переработку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993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302ADD" w:rsidRPr="00E66B53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02ADD" w:rsidRPr="00E66B53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02ADD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Объём субсидируемых кредитов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0,294</w:t>
            </w:r>
          </w:p>
        </w:tc>
        <w:tc>
          <w:tcPr>
            <w:tcW w:w="993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6" w:type="dxa"/>
            <w:vAlign w:val="center"/>
          </w:tcPr>
          <w:p w:rsidR="00302ADD" w:rsidRPr="00E97F64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D">
              <w:rPr>
                <w:rFonts w:ascii="Times New Roman" w:hAnsi="Times New Roman" w:cs="Times New Roman"/>
                <w:sz w:val="24"/>
                <w:szCs w:val="24"/>
              </w:rPr>
              <w:t>Площадь улучшенных сенокосов и пастбищ</w:t>
            </w:r>
          </w:p>
        </w:tc>
        <w:tc>
          <w:tcPr>
            <w:tcW w:w="1276" w:type="dxa"/>
          </w:tcPr>
          <w:p w:rsidR="00302ADD" w:rsidRDefault="00760B7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Обеспечение управления в сфере агропромышленного  комплекса Шербакульского муниципального района Омской области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Прирост объема сельскохозяйственной продукции в расчёте на 1 рубль полученных субсидий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Default="00760B79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F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планов по отлову и содержанию животных, которые не имеют владельцев, а также с животных, владельцы которых неизвестны,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1" w:name="_GoBack"/>
            <w:bookmarkEnd w:id="1"/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F115F"/>
    <w:rsid w:val="00180DC6"/>
    <w:rsid w:val="00193949"/>
    <w:rsid w:val="00283A5B"/>
    <w:rsid w:val="002B1119"/>
    <w:rsid w:val="00302ADD"/>
    <w:rsid w:val="003840F2"/>
    <w:rsid w:val="003B6A88"/>
    <w:rsid w:val="005F66B6"/>
    <w:rsid w:val="006404E5"/>
    <w:rsid w:val="006B67AB"/>
    <w:rsid w:val="00760B79"/>
    <w:rsid w:val="00785655"/>
    <w:rsid w:val="00831242"/>
    <w:rsid w:val="00835F94"/>
    <w:rsid w:val="008E4B60"/>
    <w:rsid w:val="00984F67"/>
    <w:rsid w:val="009A2204"/>
    <w:rsid w:val="009E75DF"/>
    <w:rsid w:val="009F2B3E"/>
    <w:rsid w:val="00B50989"/>
    <w:rsid w:val="00B51876"/>
    <w:rsid w:val="00B57EDB"/>
    <w:rsid w:val="00C722F5"/>
    <w:rsid w:val="00C72390"/>
    <w:rsid w:val="00CB7D44"/>
    <w:rsid w:val="00D156FC"/>
    <w:rsid w:val="00D96ED5"/>
    <w:rsid w:val="00E51435"/>
    <w:rsid w:val="00E66B53"/>
    <w:rsid w:val="00E97F64"/>
    <w:rsid w:val="00F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7B7E"/>
  <w15:docId w15:val="{AF4DDC75-BE6C-4A77-8EED-2D300E36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21</cp:revision>
  <cp:lastPrinted>2019-12-03T12:29:00Z</cp:lastPrinted>
  <dcterms:created xsi:type="dcterms:W3CDTF">2019-12-03T12:01:00Z</dcterms:created>
  <dcterms:modified xsi:type="dcterms:W3CDTF">2025-01-10T09:25:00Z</dcterms:modified>
</cp:coreProperties>
</file>