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A8F69" w14:textId="77777777" w:rsidR="009723D3" w:rsidRPr="009723D3" w:rsidRDefault="009723D3" w:rsidP="009723D3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eastAsia="en-US"/>
        </w:rPr>
      </w:pPr>
      <w:r w:rsidRPr="009723D3">
        <w:rPr>
          <w:rFonts w:eastAsia="Times New Roman"/>
          <w:sz w:val="28"/>
          <w:szCs w:val="28"/>
          <w:lang w:eastAsia="en-US"/>
        </w:rPr>
        <w:t xml:space="preserve">ГЛАВА ШЕРБАКУЛЬСКОГО МУНИЦИПАЛЬНОГО РАЙОНА </w:t>
      </w:r>
    </w:p>
    <w:p w14:paraId="0A2C6240" w14:textId="77777777" w:rsidR="009723D3" w:rsidRPr="009723D3" w:rsidRDefault="009723D3" w:rsidP="009723D3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eastAsia="en-US"/>
        </w:rPr>
      </w:pPr>
      <w:r w:rsidRPr="009723D3">
        <w:rPr>
          <w:rFonts w:eastAsia="Times New Roman"/>
          <w:sz w:val="28"/>
          <w:szCs w:val="28"/>
          <w:lang w:eastAsia="en-US"/>
        </w:rPr>
        <w:t>ОМСКОЙ ОБЛАСТИ</w:t>
      </w:r>
    </w:p>
    <w:p w14:paraId="63C1E014" w14:textId="77777777" w:rsidR="009723D3" w:rsidRPr="009723D3" w:rsidRDefault="009723D3" w:rsidP="009723D3">
      <w:pPr>
        <w:widowControl/>
        <w:autoSpaceDE/>
        <w:autoSpaceDN/>
        <w:adjustRightInd/>
        <w:jc w:val="center"/>
        <w:rPr>
          <w:rFonts w:eastAsia="Times New Roman"/>
          <w:sz w:val="16"/>
          <w:szCs w:val="16"/>
          <w:lang w:eastAsia="en-US"/>
        </w:rPr>
      </w:pPr>
    </w:p>
    <w:p w14:paraId="1FBE4D43" w14:textId="77777777" w:rsidR="009723D3" w:rsidRPr="009723D3" w:rsidRDefault="009723D3" w:rsidP="009723D3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eastAsia="en-US"/>
        </w:rPr>
      </w:pPr>
      <w:r w:rsidRPr="009723D3">
        <w:rPr>
          <w:rFonts w:eastAsia="Times New Roman"/>
          <w:sz w:val="28"/>
          <w:szCs w:val="28"/>
          <w:lang w:eastAsia="en-US"/>
        </w:rPr>
        <w:t>ПОСТАНОВЛЕНИЕ</w:t>
      </w:r>
    </w:p>
    <w:p w14:paraId="62A6CFB1" w14:textId="77777777" w:rsidR="009723D3" w:rsidRPr="009723D3" w:rsidRDefault="009723D3" w:rsidP="009723D3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lang w:eastAsia="en-US"/>
        </w:rPr>
      </w:pPr>
    </w:p>
    <w:p w14:paraId="347A96AA" w14:textId="77777777" w:rsidR="009723D3" w:rsidRPr="009723D3" w:rsidRDefault="009723D3" w:rsidP="009723D3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  <w:lang w:eastAsia="en-US"/>
        </w:rPr>
      </w:pPr>
    </w:p>
    <w:p w14:paraId="5DF2B7AC" w14:textId="77777777" w:rsidR="009723D3" w:rsidRPr="009723D3" w:rsidRDefault="007961E9" w:rsidP="009723D3">
      <w:pPr>
        <w:widowControl/>
        <w:autoSpaceDE/>
        <w:autoSpaceDN/>
        <w:adjustRightInd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10 </w:t>
      </w:r>
      <w:r w:rsidR="009723D3">
        <w:rPr>
          <w:rFonts w:eastAsia="Times New Roman"/>
          <w:sz w:val="28"/>
          <w:szCs w:val="28"/>
          <w:lang w:eastAsia="en-US"/>
        </w:rPr>
        <w:t xml:space="preserve">декабря </w:t>
      </w:r>
      <w:r w:rsidR="009723D3" w:rsidRPr="009723D3">
        <w:rPr>
          <w:rFonts w:eastAsia="Times New Roman"/>
          <w:sz w:val="28"/>
          <w:szCs w:val="28"/>
          <w:lang w:eastAsia="en-US"/>
        </w:rPr>
        <w:t xml:space="preserve">2024 года                                                                               № </w:t>
      </w:r>
      <w:r>
        <w:rPr>
          <w:rFonts w:eastAsia="Times New Roman"/>
          <w:sz w:val="28"/>
          <w:szCs w:val="28"/>
          <w:lang w:eastAsia="en-US"/>
        </w:rPr>
        <w:t>173</w:t>
      </w:r>
      <w:r w:rsidR="009723D3" w:rsidRPr="009723D3">
        <w:rPr>
          <w:rFonts w:eastAsia="Times New Roman"/>
          <w:sz w:val="28"/>
          <w:szCs w:val="28"/>
          <w:lang w:eastAsia="en-US"/>
        </w:rPr>
        <w:t>-п</w:t>
      </w:r>
    </w:p>
    <w:p w14:paraId="437D1900" w14:textId="77777777" w:rsidR="009723D3" w:rsidRPr="009723D3" w:rsidRDefault="009723D3" w:rsidP="009723D3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eastAsia="en-US"/>
        </w:rPr>
      </w:pPr>
      <w:proofErr w:type="spellStart"/>
      <w:r w:rsidRPr="009723D3">
        <w:rPr>
          <w:rFonts w:eastAsia="Times New Roman"/>
          <w:sz w:val="28"/>
          <w:szCs w:val="28"/>
          <w:lang w:eastAsia="en-US"/>
        </w:rPr>
        <w:t>р.п</w:t>
      </w:r>
      <w:proofErr w:type="spellEnd"/>
      <w:r w:rsidRPr="009723D3">
        <w:rPr>
          <w:rFonts w:eastAsia="Times New Roman"/>
          <w:sz w:val="28"/>
          <w:szCs w:val="28"/>
          <w:lang w:eastAsia="en-US"/>
        </w:rPr>
        <w:t>. Шербакуль</w:t>
      </w:r>
    </w:p>
    <w:p w14:paraId="3134F4D6" w14:textId="77777777" w:rsidR="009723D3" w:rsidRPr="009723D3" w:rsidRDefault="009723D3" w:rsidP="009723D3">
      <w:pPr>
        <w:widowControl/>
        <w:autoSpaceDE/>
        <w:autoSpaceDN/>
        <w:adjustRightInd/>
        <w:rPr>
          <w:rFonts w:eastAsia="Times New Roman"/>
          <w:sz w:val="28"/>
          <w:szCs w:val="28"/>
          <w:lang w:eastAsia="en-US"/>
        </w:rPr>
      </w:pPr>
    </w:p>
    <w:p w14:paraId="57A1756E" w14:textId="77777777" w:rsidR="009723D3" w:rsidRPr="009723D3" w:rsidRDefault="009723D3" w:rsidP="009723D3">
      <w:pPr>
        <w:widowControl/>
        <w:autoSpaceDE/>
        <w:autoSpaceDN/>
        <w:adjustRightInd/>
        <w:rPr>
          <w:rFonts w:eastAsia="Times New Roman"/>
          <w:sz w:val="28"/>
          <w:szCs w:val="28"/>
          <w:lang w:eastAsia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723D3" w:rsidRPr="009723D3" w14:paraId="57D9DE90" w14:textId="77777777" w:rsidTr="00834D1C">
        <w:tc>
          <w:tcPr>
            <w:tcW w:w="9889" w:type="dxa"/>
          </w:tcPr>
          <w:p w14:paraId="6822E5EF" w14:textId="77777777" w:rsidR="009723D3" w:rsidRPr="009723D3" w:rsidRDefault="009723D3" w:rsidP="009723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723D3">
              <w:rPr>
                <w:rFonts w:eastAsia="Times New Roman"/>
                <w:sz w:val="28"/>
                <w:szCs w:val="28"/>
                <w:lang w:eastAsia="en-US"/>
              </w:rPr>
              <w:t xml:space="preserve">«Об утверждении Программы профилактики нарушений в </w:t>
            </w:r>
          </w:p>
          <w:p w14:paraId="1DDBEE06" w14:textId="77777777" w:rsidR="009723D3" w:rsidRPr="009723D3" w:rsidRDefault="009723D3" w:rsidP="009723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723D3">
              <w:rPr>
                <w:rFonts w:eastAsia="Times New Roman"/>
                <w:sz w:val="28"/>
                <w:szCs w:val="28"/>
                <w:lang w:eastAsia="en-US"/>
              </w:rPr>
              <w:t xml:space="preserve">рамках осуществления муниципального контроля (надзора) </w:t>
            </w:r>
          </w:p>
          <w:p w14:paraId="19471ABF" w14:textId="77777777" w:rsidR="009723D3" w:rsidRPr="009723D3" w:rsidRDefault="009723D3" w:rsidP="009723D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9723D3">
              <w:rPr>
                <w:rFonts w:eastAsia="Times New Roman"/>
                <w:sz w:val="28"/>
                <w:szCs w:val="28"/>
                <w:lang w:eastAsia="en-US"/>
              </w:rPr>
              <w:t>на 2025 год»</w:t>
            </w:r>
          </w:p>
        </w:tc>
      </w:tr>
    </w:tbl>
    <w:p w14:paraId="5C3C1799" w14:textId="77777777" w:rsidR="009723D3" w:rsidRPr="009723D3" w:rsidRDefault="009723D3" w:rsidP="009723D3">
      <w:pPr>
        <w:widowControl/>
        <w:autoSpaceDE/>
        <w:autoSpaceDN/>
        <w:adjustRightInd/>
        <w:rPr>
          <w:rFonts w:eastAsia="Times New Roman"/>
          <w:sz w:val="28"/>
          <w:szCs w:val="28"/>
          <w:lang w:eastAsia="en-US"/>
        </w:rPr>
      </w:pPr>
    </w:p>
    <w:p w14:paraId="086227E5" w14:textId="77777777" w:rsidR="009723D3" w:rsidRPr="009723D3" w:rsidRDefault="009723D3" w:rsidP="009723D3">
      <w:pPr>
        <w:widowControl/>
        <w:autoSpaceDE/>
        <w:autoSpaceDN/>
        <w:adjustRightInd/>
        <w:rPr>
          <w:rFonts w:eastAsia="Times New Roman"/>
          <w:sz w:val="28"/>
          <w:szCs w:val="28"/>
          <w:lang w:eastAsia="en-US"/>
        </w:rPr>
      </w:pPr>
    </w:p>
    <w:p w14:paraId="38A13177" w14:textId="77777777" w:rsidR="009723D3" w:rsidRDefault="009723D3" w:rsidP="009723D3">
      <w:pPr>
        <w:widowControl/>
        <w:autoSpaceDE/>
        <w:autoSpaceDN/>
        <w:adjustRightInd/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r w:rsidRPr="00FB1EED">
        <w:rPr>
          <w:rFonts w:eastAsia="Times New Roman"/>
          <w:sz w:val="28"/>
          <w:szCs w:val="28"/>
        </w:rPr>
        <w:t xml:space="preserve">В соответствии со статьей 44 Федерального закона от 31 июля 2020 года </w:t>
      </w:r>
      <w:r>
        <w:rPr>
          <w:rFonts w:eastAsia="Times New Roman"/>
          <w:sz w:val="28"/>
          <w:szCs w:val="28"/>
        </w:rPr>
        <w:t xml:space="preserve">   </w:t>
      </w:r>
      <w:r w:rsidRPr="00FB1EED">
        <w:rPr>
          <w:rFonts w:eastAsia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Федерации», а также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14:paraId="1AF381B1" w14:textId="77777777" w:rsidR="009723D3" w:rsidRDefault="009723D3" w:rsidP="009723D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</w:rPr>
      </w:pPr>
    </w:p>
    <w:p w14:paraId="0AC32684" w14:textId="77777777" w:rsidR="009723D3" w:rsidRPr="006D2089" w:rsidRDefault="009723D3" w:rsidP="009723D3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8"/>
          <w:szCs w:val="28"/>
        </w:rPr>
      </w:pPr>
      <w:r w:rsidRPr="006D2089">
        <w:rPr>
          <w:rFonts w:eastAsia="Times New Roman"/>
          <w:sz w:val="28"/>
          <w:szCs w:val="28"/>
        </w:rPr>
        <w:t>ПОСТАНОВЛЯЮ:</w:t>
      </w:r>
    </w:p>
    <w:p w14:paraId="7BA946CE" w14:textId="77777777" w:rsidR="009723D3" w:rsidRPr="009723D3" w:rsidRDefault="009723D3" w:rsidP="009723D3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eastAsia="en-US"/>
        </w:rPr>
      </w:pPr>
    </w:p>
    <w:p w14:paraId="280E3729" w14:textId="77777777" w:rsidR="009723D3" w:rsidRPr="009723D3" w:rsidRDefault="009723D3" w:rsidP="009723D3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en-US"/>
        </w:rPr>
      </w:pPr>
      <w:r w:rsidRPr="009723D3">
        <w:rPr>
          <w:rFonts w:eastAsia="Times New Roman"/>
          <w:sz w:val="28"/>
          <w:szCs w:val="28"/>
          <w:lang w:eastAsia="en-US"/>
        </w:rPr>
        <w:t>1.</w:t>
      </w:r>
      <w:r w:rsidRPr="009723D3">
        <w:rPr>
          <w:rFonts w:eastAsia="Times New Roman"/>
          <w:sz w:val="28"/>
          <w:szCs w:val="28"/>
          <w:lang w:eastAsia="en-US"/>
        </w:rPr>
        <w:tab/>
        <w:t xml:space="preserve"> Утвердить Программу профилактики рисков причинения вреда (ущерба) охраняемым законом ценностям в области земельного законодательства на территории Шербакульского муниципального района Омской области на 2025 год согласно приложению, к настоящему постановлению.</w:t>
      </w:r>
    </w:p>
    <w:p w14:paraId="4466F025" w14:textId="77777777" w:rsidR="009723D3" w:rsidRPr="009723D3" w:rsidRDefault="009723D3" w:rsidP="009723D3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en-US"/>
        </w:rPr>
      </w:pPr>
      <w:r w:rsidRPr="009723D3">
        <w:rPr>
          <w:rFonts w:eastAsia="Times New Roman"/>
          <w:sz w:val="28"/>
          <w:szCs w:val="28"/>
          <w:lang w:eastAsia="en-US"/>
        </w:rPr>
        <w:t>2.</w:t>
      </w:r>
      <w:r w:rsidRPr="009723D3">
        <w:rPr>
          <w:rFonts w:eastAsia="Times New Roman"/>
          <w:sz w:val="28"/>
          <w:szCs w:val="28"/>
          <w:lang w:eastAsia="en-US"/>
        </w:rPr>
        <w:tab/>
        <w:t>Настоящее постановление вступает в силу с 01 января 2025 года и действует до 31 декабря 2025 года.</w:t>
      </w:r>
    </w:p>
    <w:p w14:paraId="3C178386" w14:textId="77777777" w:rsidR="009723D3" w:rsidRPr="009723D3" w:rsidRDefault="009723D3" w:rsidP="009723D3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en-US"/>
        </w:rPr>
      </w:pPr>
      <w:r w:rsidRPr="009723D3">
        <w:rPr>
          <w:rFonts w:eastAsia="Times New Roman"/>
          <w:sz w:val="28"/>
          <w:szCs w:val="28"/>
          <w:lang w:eastAsia="en-US"/>
        </w:rPr>
        <w:t>3.</w:t>
      </w:r>
      <w:r w:rsidRPr="009723D3">
        <w:rPr>
          <w:rFonts w:eastAsia="Times New Roman"/>
          <w:sz w:val="28"/>
          <w:szCs w:val="28"/>
          <w:lang w:eastAsia="en-US"/>
        </w:rPr>
        <w:tab/>
        <w:t>Признать утратившим силу постановление Главы Шербакульского                муниципального района Омской области от 04 декабря 2023 года № 157 –п ««Об утверждении Программы профилактики нарушений в рамках осуществления муниципального контроля (надзора) на 2024 год»» с 01 января 2025 года.</w:t>
      </w:r>
    </w:p>
    <w:p w14:paraId="6D1D7B7A" w14:textId="77777777" w:rsidR="009723D3" w:rsidRPr="009723D3" w:rsidRDefault="009723D3" w:rsidP="009723D3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  <w:lang w:eastAsia="en-US"/>
        </w:rPr>
      </w:pPr>
      <w:r w:rsidRPr="009723D3">
        <w:rPr>
          <w:rFonts w:eastAsia="Times New Roman"/>
          <w:sz w:val="28"/>
          <w:szCs w:val="28"/>
          <w:lang w:eastAsia="en-US"/>
        </w:rPr>
        <w:t xml:space="preserve">4. Контроль за исполнением данного постановления возложить на заместителя Главы Шербакульского муниципального района, председателя Комитета по экономике и управлению муниципальным имуществом Администрации Шербакульского муниципального района А.Ф. </w:t>
      </w:r>
      <w:proofErr w:type="spellStart"/>
      <w:r w:rsidRPr="009723D3">
        <w:rPr>
          <w:rFonts w:eastAsia="Times New Roman"/>
          <w:sz w:val="28"/>
          <w:szCs w:val="28"/>
          <w:lang w:eastAsia="en-US"/>
        </w:rPr>
        <w:t>Вейкума</w:t>
      </w:r>
      <w:proofErr w:type="spellEnd"/>
      <w:r w:rsidRPr="009723D3">
        <w:rPr>
          <w:rFonts w:eastAsia="Times New Roman"/>
          <w:sz w:val="28"/>
          <w:szCs w:val="28"/>
          <w:lang w:eastAsia="en-US"/>
        </w:rPr>
        <w:t>.</w:t>
      </w:r>
    </w:p>
    <w:p w14:paraId="1F16E252" w14:textId="77777777" w:rsidR="009723D3" w:rsidRPr="009723D3" w:rsidRDefault="009723D3" w:rsidP="009723D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en-US"/>
        </w:rPr>
      </w:pPr>
    </w:p>
    <w:p w14:paraId="4BF525F3" w14:textId="77777777" w:rsidR="009723D3" w:rsidRPr="009723D3" w:rsidRDefault="009723D3" w:rsidP="009723D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en-US"/>
        </w:rPr>
      </w:pPr>
      <w:r w:rsidRPr="009723D3">
        <w:rPr>
          <w:rFonts w:eastAsia="Times New Roman"/>
          <w:sz w:val="28"/>
          <w:szCs w:val="28"/>
          <w:lang w:eastAsia="en-US"/>
        </w:rPr>
        <w:t>Глава Шербакульского</w:t>
      </w:r>
    </w:p>
    <w:p w14:paraId="16BDC408" w14:textId="77777777" w:rsidR="009723D3" w:rsidRPr="009723D3" w:rsidRDefault="009723D3" w:rsidP="009723D3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en-US"/>
        </w:rPr>
      </w:pPr>
      <w:r w:rsidRPr="009723D3">
        <w:rPr>
          <w:rFonts w:eastAsia="Times New Roman"/>
          <w:sz w:val="28"/>
          <w:szCs w:val="28"/>
          <w:lang w:eastAsia="en-US"/>
        </w:rPr>
        <w:t>муниципального района                                                                      А.А. Молоканов</w:t>
      </w:r>
    </w:p>
    <w:p w14:paraId="091617D7" w14:textId="77777777" w:rsidR="009723D3" w:rsidRPr="009723D3" w:rsidRDefault="009723D3" w:rsidP="009723D3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14:paraId="2F9D37AC" w14:textId="77777777" w:rsidR="009723D3" w:rsidRPr="009723D3" w:rsidRDefault="009723D3" w:rsidP="009723D3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14:paraId="3D6D8D89" w14:textId="77777777" w:rsidR="009723D3" w:rsidRPr="009723D3" w:rsidRDefault="009723D3" w:rsidP="009723D3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14:paraId="2EDBA89F" w14:textId="77777777" w:rsidR="009723D3" w:rsidRPr="009723D3" w:rsidRDefault="009723D3" w:rsidP="009723D3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14:paraId="3BE0AC29" w14:textId="77777777" w:rsidR="009723D3" w:rsidRDefault="009723D3" w:rsidP="009723D3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14:paraId="353976EA" w14:textId="77777777" w:rsidR="00A35F76" w:rsidRPr="009723D3" w:rsidRDefault="00A35F76" w:rsidP="009723D3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14:paraId="7893B690" w14:textId="77777777" w:rsidR="009723D3" w:rsidRPr="009723D3" w:rsidRDefault="009723D3" w:rsidP="009723D3">
      <w:pPr>
        <w:widowControl/>
        <w:autoSpaceDE/>
        <w:autoSpaceDN/>
        <w:adjustRightInd/>
        <w:rPr>
          <w:rFonts w:eastAsia="Times New Roman"/>
          <w:sz w:val="24"/>
          <w:szCs w:val="24"/>
          <w:lang w:eastAsia="en-US"/>
        </w:rPr>
      </w:pPr>
    </w:p>
    <w:p w14:paraId="55CF9E0F" w14:textId="77777777" w:rsidR="006D2089" w:rsidRPr="006D2089" w:rsidRDefault="006D2089" w:rsidP="006D2089">
      <w:pPr>
        <w:widowControl/>
        <w:tabs>
          <w:tab w:val="left" w:pos="142"/>
        </w:tabs>
        <w:suppressAutoHyphens/>
        <w:autoSpaceDE/>
        <w:autoSpaceDN/>
        <w:adjustRightInd/>
        <w:ind w:firstLine="567"/>
        <w:jc w:val="right"/>
        <w:rPr>
          <w:rFonts w:eastAsia="Times New Roman"/>
          <w:bCs/>
          <w:sz w:val="28"/>
          <w:szCs w:val="28"/>
          <w:lang w:eastAsia="ar-SA"/>
        </w:rPr>
      </w:pPr>
      <w:r w:rsidRPr="006D2089">
        <w:rPr>
          <w:rFonts w:eastAsia="Times New Roman"/>
          <w:bCs/>
          <w:sz w:val="28"/>
          <w:szCs w:val="28"/>
          <w:lang w:eastAsia="ar-SA"/>
        </w:rPr>
        <w:t xml:space="preserve">Приложение  </w:t>
      </w:r>
    </w:p>
    <w:p w14:paraId="18EF8715" w14:textId="77777777" w:rsidR="006D2089" w:rsidRPr="006D2089" w:rsidRDefault="006D2089" w:rsidP="006D2089">
      <w:pPr>
        <w:widowControl/>
        <w:tabs>
          <w:tab w:val="left" w:pos="142"/>
        </w:tabs>
        <w:suppressAutoHyphens/>
        <w:autoSpaceDE/>
        <w:autoSpaceDN/>
        <w:adjustRightInd/>
        <w:ind w:firstLine="567"/>
        <w:jc w:val="right"/>
        <w:rPr>
          <w:rFonts w:eastAsia="Times New Roman"/>
          <w:bCs/>
          <w:sz w:val="28"/>
          <w:szCs w:val="28"/>
          <w:lang w:eastAsia="ar-SA"/>
        </w:rPr>
      </w:pPr>
      <w:r w:rsidRPr="006D2089">
        <w:rPr>
          <w:rFonts w:eastAsia="Times New Roman"/>
          <w:bCs/>
          <w:sz w:val="28"/>
          <w:szCs w:val="28"/>
          <w:lang w:eastAsia="ar-SA"/>
        </w:rPr>
        <w:t>к постановлению Главы</w:t>
      </w:r>
    </w:p>
    <w:p w14:paraId="381DFE1B" w14:textId="77777777" w:rsidR="006D2089" w:rsidRPr="006D2089" w:rsidRDefault="006D2089" w:rsidP="006D2089">
      <w:pPr>
        <w:widowControl/>
        <w:tabs>
          <w:tab w:val="left" w:pos="142"/>
        </w:tabs>
        <w:suppressAutoHyphens/>
        <w:autoSpaceDE/>
        <w:autoSpaceDN/>
        <w:adjustRightInd/>
        <w:ind w:firstLine="567"/>
        <w:jc w:val="right"/>
        <w:rPr>
          <w:rFonts w:eastAsia="Times New Roman"/>
          <w:bCs/>
          <w:sz w:val="28"/>
          <w:szCs w:val="28"/>
          <w:lang w:eastAsia="ar-SA"/>
        </w:rPr>
      </w:pPr>
      <w:r w:rsidRPr="006D2089">
        <w:rPr>
          <w:rFonts w:eastAsia="Times New Roman"/>
          <w:bCs/>
          <w:sz w:val="28"/>
          <w:szCs w:val="28"/>
          <w:lang w:eastAsia="ar-SA"/>
        </w:rPr>
        <w:t>Шербакульского муниципального района</w:t>
      </w:r>
    </w:p>
    <w:p w14:paraId="71AA249A" w14:textId="77777777" w:rsidR="006D2089" w:rsidRPr="006D2089" w:rsidRDefault="006D2089" w:rsidP="006D2089">
      <w:pPr>
        <w:widowControl/>
        <w:tabs>
          <w:tab w:val="left" w:pos="142"/>
        </w:tabs>
        <w:suppressAutoHyphens/>
        <w:autoSpaceDE/>
        <w:autoSpaceDN/>
        <w:adjustRightInd/>
        <w:ind w:firstLine="567"/>
        <w:jc w:val="right"/>
        <w:rPr>
          <w:rFonts w:eastAsia="Times New Roman"/>
          <w:bCs/>
          <w:sz w:val="28"/>
          <w:szCs w:val="28"/>
          <w:lang w:eastAsia="ar-SA"/>
        </w:rPr>
      </w:pPr>
      <w:r w:rsidRPr="006D2089">
        <w:rPr>
          <w:rFonts w:eastAsia="Times New Roman"/>
          <w:bCs/>
          <w:sz w:val="28"/>
          <w:szCs w:val="28"/>
          <w:lang w:eastAsia="ar-SA"/>
        </w:rPr>
        <w:t xml:space="preserve">от </w:t>
      </w:r>
      <w:r w:rsidR="007961E9">
        <w:rPr>
          <w:rFonts w:eastAsia="Times New Roman"/>
          <w:bCs/>
          <w:sz w:val="28"/>
          <w:szCs w:val="28"/>
          <w:lang w:eastAsia="ar-SA"/>
        </w:rPr>
        <w:t xml:space="preserve">10 декабря </w:t>
      </w:r>
      <w:r w:rsidR="00A35F76">
        <w:rPr>
          <w:rFonts w:eastAsia="Times New Roman"/>
          <w:bCs/>
          <w:sz w:val="28"/>
          <w:szCs w:val="28"/>
          <w:lang w:eastAsia="ar-SA"/>
        </w:rPr>
        <w:t>2024</w:t>
      </w:r>
      <w:r w:rsidR="007961E9">
        <w:rPr>
          <w:rFonts w:eastAsia="Times New Roman"/>
          <w:bCs/>
          <w:sz w:val="28"/>
          <w:szCs w:val="28"/>
          <w:lang w:eastAsia="ar-SA"/>
        </w:rPr>
        <w:t xml:space="preserve"> </w:t>
      </w:r>
      <w:r w:rsidRPr="006D2089">
        <w:rPr>
          <w:rFonts w:eastAsia="Times New Roman"/>
          <w:bCs/>
          <w:sz w:val="28"/>
          <w:szCs w:val="28"/>
          <w:lang w:eastAsia="ar-SA"/>
        </w:rPr>
        <w:t>года №</w:t>
      </w:r>
      <w:r w:rsidR="007961E9">
        <w:rPr>
          <w:rFonts w:eastAsia="Times New Roman"/>
          <w:bCs/>
          <w:sz w:val="28"/>
          <w:szCs w:val="28"/>
          <w:lang w:eastAsia="ar-SA"/>
        </w:rPr>
        <w:t>173</w:t>
      </w:r>
      <w:r w:rsidRPr="006D2089">
        <w:rPr>
          <w:rFonts w:eastAsia="Times New Roman"/>
          <w:bCs/>
          <w:sz w:val="28"/>
          <w:szCs w:val="28"/>
          <w:lang w:eastAsia="ar-SA"/>
        </w:rPr>
        <w:t>-п</w:t>
      </w:r>
    </w:p>
    <w:p w14:paraId="274B1D23" w14:textId="77777777" w:rsidR="006D2089" w:rsidRPr="006D2089" w:rsidRDefault="006D2089" w:rsidP="006D2089">
      <w:pPr>
        <w:widowControl/>
        <w:autoSpaceDE/>
        <w:autoSpaceDN/>
        <w:adjustRightInd/>
        <w:ind w:left="1134" w:hanging="1134"/>
        <w:jc w:val="right"/>
        <w:rPr>
          <w:rFonts w:eastAsia="Times New Roman"/>
        </w:rPr>
      </w:pPr>
    </w:p>
    <w:p w14:paraId="07A97E7E" w14:textId="77777777" w:rsidR="000632BF" w:rsidRDefault="000632BF">
      <w:pPr>
        <w:pStyle w:val="a3"/>
        <w:kinsoku w:val="0"/>
        <w:overflowPunct w:val="0"/>
        <w:spacing w:before="89"/>
        <w:ind w:left="190" w:right="195" w:hanging="2"/>
        <w:jc w:val="center"/>
      </w:pPr>
      <w: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202</w:t>
      </w:r>
      <w:r w:rsidR="009723D3">
        <w:t>5</w:t>
      </w:r>
      <w:r>
        <w:t xml:space="preserve"> год</w:t>
      </w:r>
    </w:p>
    <w:p w14:paraId="0C6652C9" w14:textId="77777777" w:rsidR="000632BF" w:rsidRDefault="000632BF" w:rsidP="005956F3">
      <w:pPr>
        <w:pStyle w:val="a3"/>
        <w:kinsoku w:val="0"/>
        <w:overflowPunct w:val="0"/>
        <w:spacing w:before="11"/>
        <w:ind w:left="0" w:firstLine="567"/>
        <w:jc w:val="left"/>
        <w:rPr>
          <w:sz w:val="25"/>
          <w:szCs w:val="25"/>
        </w:rPr>
      </w:pPr>
    </w:p>
    <w:p w14:paraId="4C82A689" w14:textId="77777777" w:rsidR="005956F3" w:rsidRDefault="000632BF" w:rsidP="009723D3">
      <w:pPr>
        <w:pStyle w:val="a5"/>
        <w:numPr>
          <w:ilvl w:val="0"/>
          <w:numId w:val="3"/>
        </w:numPr>
        <w:tabs>
          <w:tab w:val="left" w:pos="736"/>
        </w:tabs>
        <w:kinsoku w:val="0"/>
        <w:overflowPunct w:val="0"/>
        <w:ind w:left="0" w:right="392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Анализ текущего состояния осуществления</w:t>
      </w:r>
    </w:p>
    <w:p w14:paraId="4B3BB47B" w14:textId="77777777" w:rsidR="000632BF" w:rsidRDefault="000632BF" w:rsidP="009723D3">
      <w:pPr>
        <w:pStyle w:val="a5"/>
        <w:tabs>
          <w:tab w:val="left" w:pos="736"/>
        </w:tabs>
        <w:kinsoku w:val="0"/>
        <w:overflowPunct w:val="0"/>
        <w:ind w:left="567" w:right="392"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земельного контроля</w:t>
      </w:r>
    </w:p>
    <w:p w14:paraId="4C879CF0" w14:textId="77777777" w:rsidR="000632BF" w:rsidRDefault="000632BF" w:rsidP="009723D3">
      <w:pPr>
        <w:pStyle w:val="a3"/>
        <w:kinsoku w:val="0"/>
        <w:overflowPunct w:val="0"/>
        <w:spacing w:before="1"/>
        <w:ind w:left="0" w:firstLine="567"/>
        <w:jc w:val="center"/>
      </w:pPr>
    </w:p>
    <w:p w14:paraId="099C7D41" w14:textId="77777777" w:rsidR="000632BF" w:rsidRDefault="000632BF" w:rsidP="005956F3">
      <w:pPr>
        <w:pStyle w:val="a3"/>
        <w:kinsoku w:val="0"/>
        <w:overflowPunct w:val="0"/>
        <w:ind w:left="0" w:right="99" w:firstLine="567"/>
      </w:pPr>
      <w: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202</w:t>
      </w:r>
      <w:r w:rsidR="009723D3">
        <w:t>5</w:t>
      </w:r>
      <w:r>
        <w:t xml:space="preserve"> год (далее – программа профилактики) разработана в соответствии с </w:t>
      </w:r>
      <w:hyperlink r:id="rId8" w:history="1">
        <w:r>
          <w:t>частью 4 статьи 44</w:t>
        </w:r>
      </w:hyperlink>
      <w:r>
        <w:t xml:space="preserve">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537DE6D3" w14:textId="77777777" w:rsidR="000632BF" w:rsidRDefault="000632BF" w:rsidP="005956F3">
      <w:pPr>
        <w:pStyle w:val="a3"/>
        <w:kinsoku w:val="0"/>
        <w:overflowPunct w:val="0"/>
        <w:ind w:left="0" w:right="106" w:firstLine="567"/>
      </w:pPr>
      <w:r>
        <w:t xml:space="preserve">Профилактика рисков причинения вреда (ущерба) охраняемым законом ценностям реализуется при осуществлении муниципального земельного контроля на территории сельских поселений </w:t>
      </w:r>
      <w:r w:rsidR="00A34227">
        <w:t xml:space="preserve">Шербакульского </w:t>
      </w:r>
      <w:r>
        <w:t>муниципального района Омской области (далее – земельный контроль).</w:t>
      </w:r>
    </w:p>
    <w:p w14:paraId="200D200B" w14:textId="77777777" w:rsidR="000632BF" w:rsidRDefault="000632BF" w:rsidP="005956F3">
      <w:pPr>
        <w:pStyle w:val="a3"/>
        <w:kinsoku w:val="0"/>
        <w:overflowPunct w:val="0"/>
        <w:spacing w:before="1"/>
        <w:ind w:left="0" w:right="102" w:firstLine="567"/>
      </w:pPr>
      <w: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32931559" w14:textId="77777777" w:rsidR="000632BF" w:rsidRDefault="000632BF" w:rsidP="005956F3">
      <w:pPr>
        <w:pStyle w:val="a3"/>
        <w:kinsoku w:val="0"/>
        <w:overflowPunct w:val="0"/>
        <w:ind w:left="0" w:right="103" w:firstLine="567"/>
      </w:pPr>
      <w:r>
        <w:t xml:space="preserve">Органом, уполномоченным на осуществление земельного контроля является </w:t>
      </w:r>
      <w:r w:rsidR="00A34227" w:rsidRPr="006D2089">
        <w:rPr>
          <w:rFonts w:eastAsia="Times New Roman"/>
        </w:rPr>
        <w:t xml:space="preserve">Комитет по экономике и управлению муниципальным имуществом Администрации Шербакульского муниципального района </w:t>
      </w:r>
      <w:r>
        <w:t xml:space="preserve">(далее – </w:t>
      </w:r>
      <w:r w:rsidR="00A34227">
        <w:t>Комитет)</w:t>
      </w:r>
      <w:r>
        <w:t>.</w:t>
      </w:r>
    </w:p>
    <w:p w14:paraId="4FA6B885" w14:textId="77777777" w:rsidR="000632BF" w:rsidRPr="00A35F76" w:rsidRDefault="000632BF" w:rsidP="005956F3">
      <w:pPr>
        <w:pStyle w:val="a3"/>
        <w:kinsoku w:val="0"/>
        <w:overflowPunct w:val="0"/>
        <w:ind w:left="0" w:right="100" w:firstLine="567"/>
      </w:pPr>
      <w:r w:rsidRPr="00D37429">
        <w:t xml:space="preserve">Перечень нормативных актов, соблюдение требований по которым проверяется при осуществлении </w:t>
      </w:r>
      <w:r w:rsidRPr="00A35F76">
        <w:t xml:space="preserve">земельного контроля размещен на официальном сайте </w:t>
      </w:r>
      <w:r w:rsidR="00011837" w:rsidRPr="00A35F76">
        <w:t xml:space="preserve">Шербакульского </w:t>
      </w:r>
      <w:r w:rsidRPr="00A35F76">
        <w:t xml:space="preserve">муниципального района Омской области в сети «Интернет» по адресу: </w:t>
      </w:r>
      <w:hyperlink r:id="rId9" w:history="1">
        <w:r w:rsidR="00011837" w:rsidRPr="00A35F76">
          <w:rPr>
            <w:rStyle w:val="a6"/>
            <w:color w:val="auto"/>
          </w:rPr>
          <w:t>www.sherb.omskportal.ru</w:t>
        </w:r>
      </w:hyperlink>
      <w:r w:rsidRPr="00A35F76">
        <w:t>, в</w:t>
      </w:r>
      <w:r w:rsidRPr="00A35F76">
        <w:rPr>
          <w:spacing w:val="51"/>
        </w:rPr>
        <w:t xml:space="preserve"> </w:t>
      </w:r>
      <w:r w:rsidRPr="00A35F76">
        <w:t>разделе</w:t>
      </w:r>
      <w:r w:rsidR="00011837" w:rsidRPr="00A35F76">
        <w:t xml:space="preserve"> </w:t>
      </w:r>
      <w:r w:rsidRPr="00A35F76">
        <w:t>«Муниципальный контроль».</w:t>
      </w:r>
    </w:p>
    <w:p w14:paraId="4A01A134" w14:textId="77777777" w:rsidR="000632BF" w:rsidRDefault="000632BF" w:rsidP="00B10E21">
      <w:pPr>
        <w:pStyle w:val="a3"/>
        <w:kinsoku w:val="0"/>
        <w:overflowPunct w:val="0"/>
        <w:spacing w:before="199"/>
        <w:ind w:left="0" w:right="101" w:firstLine="567"/>
      </w:pPr>
      <w:r w:rsidRPr="00D37429">
        <w:t>В 202</w:t>
      </w:r>
      <w:r w:rsidR="009723D3">
        <w:t>4</w:t>
      </w:r>
      <w:r w:rsidRPr="00D37429">
        <w:t xml:space="preserve"> году, в рамках осуществления муниципального земельного контроля внеплановые проверки не проводились в связи с отсутствием выявления признаков нарушения земельного законодательства муниципальными земельными инспекторами при осуществлении</w:t>
      </w:r>
      <w:r w:rsidRPr="00D37429">
        <w:rPr>
          <w:spacing w:val="57"/>
        </w:rPr>
        <w:t xml:space="preserve"> </w:t>
      </w:r>
      <w:r w:rsidRPr="00D37429">
        <w:t>обследования</w:t>
      </w:r>
      <w:r w:rsidR="00B10E21">
        <w:t xml:space="preserve"> </w:t>
      </w:r>
      <w:r>
        <w:t xml:space="preserve">земельных участков, а также поступления информации от федеральных органов государственной власти, их территориальных органов, органов государственной власти Омской области, органов местного самоуправления, обращений юридических лиц, индивидуальных предпринимателей и физических лиц о </w:t>
      </w:r>
      <w:r>
        <w:lastRenderedPageBreak/>
        <w:t>фактах нарушения земельного</w:t>
      </w:r>
      <w:r>
        <w:rPr>
          <w:spacing w:val="-6"/>
        </w:rPr>
        <w:t xml:space="preserve"> </w:t>
      </w:r>
      <w:r>
        <w:t>законодательства.</w:t>
      </w:r>
    </w:p>
    <w:p w14:paraId="3B922E65" w14:textId="77777777" w:rsidR="000451BE" w:rsidRDefault="000632BF" w:rsidP="005956F3">
      <w:pPr>
        <w:pStyle w:val="a3"/>
        <w:kinsoku w:val="0"/>
        <w:overflowPunct w:val="0"/>
        <w:spacing w:before="1"/>
        <w:ind w:left="0" w:right="100" w:firstLine="567"/>
      </w:pPr>
      <w:r w:rsidRPr="007A7914">
        <w:t xml:space="preserve">Плановые проверки </w:t>
      </w:r>
      <w:r w:rsidR="000451BE" w:rsidRPr="007A7914">
        <w:t>в 202</w:t>
      </w:r>
      <w:r w:rsidR="009723D3">
        <w:t>4</w:t>
      </w:r>
      <w:r w:rsidR="008D6656">
        <w:t xml:space="preserve"> </w:t>
      </w:r>
      <w:r w:rsidR="000451BE" w:rsidRPr="007A7914">
        <w:t xml:space="preserve">году в рамках муниципального земельного контроля </w:t>
      </w:r>
      <w:r w:rsidR="008D6656">
        <w:t>не проводились</w:t>
      </w:r>
      <w:r w:rsidR="000451BE" w:rsidRPr="007A7914">
        <w:t>.</w:t>
      </w:r>
    </w:p>
    <w:p w14:paraId="720A9EBF" w14:textId="77777777" w:rsidR="00A35F76" w:rsidRDefault="00A35F76" w:rsidP="00A35F76">
      <w:pPr>
        <w:pStyle w:val="a5"/>
        <w:tabs>
          <w:tab w:val="left" w:pos="0"/>
          <w:tab w:val="left" w:pos="1890"/>
          <w:tab w:val="left" w:pos="8080"/>
        </w:tabs>
        <w:kinsoku w:val="0"/>
        <w:overflowPunct w:val="0"/>
        <w:spacing w:line="640" w:lineRule="atLeast"/>
        <w:ind w:left="0" w:right="28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632BF">
        <w:rPr>
          <w:sz w:val="28"/>
          <w:szCs w:val="28"/>
        </w:rPr>
        <w:t>Цел</w:t>
      </w:r>
      <w:r>
        <w:rPr>
          <w:sz w:val="28"/>
          <w:szCs w:val="28"/>
        </w:rPr>
        <w:t xml:space="preserve">и и задачи реализации программы </w:t>
      </w:r>
      <w:r w:rsidRPr="00A35F76">
        <w:rPr>
          <w:sz w:val="28"/>
          <w:szCs w:val="28"/>
        </w:rPr>
        <w:t>профилактики</w:t>
      </w:r>
    </w:p>
    <w:p w14:paraId="1C78FF39" w14:textId="77777777" w:rsidR="000632BF" w:rsidRDefault="000632BF" w:rsidP="00A35F76">
      <w:pPr>
        <w:pStyle w:val="a5"/>
        <w:tabs>
          <w:tab w:val="left" w:pos="1890"/>
        </w:tabs>
        <w:kinsoku w:val="0"/>
        <w:overflowPunct w:val="0"/>
        <w:spacing w:line="640" w:lineRule="atLeast"/>
        <w:ind w:left="567" w:right="1615" w:firstLine="0"/>
        <w:jc w:val="left"/>
        <w:rPr>
          <w:sz w:val="28"/>
          <w:szCs w:val="28"/>
        </w:rPr>
      </w:pPr>
      <w:r>
        <w:rPr>
          <w:sz w:val="28"/>
          <w:szCs w:val="28"/>
        </w:rPr>
        <w:t>Цели реализации программы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профилактики:</w:t>
      </w:r>
    </w:p>
    <w:p w14:paraId="68E3EEAB" w14:textId="77777777" w:rsidR="000632BF" w:rsidRDefault="000632BF" w:rsidP="005956F3">
      <w:pPr>
        <w:pStyle w:val="a5"/>
        <w:numPr>
          <w:ilvl w:val="0"/>
          <w:numId w:val="2"/>
        </w:numPr>
        <w:tabs>
          <w:tab w:val="left" w:pos="849"/>
        </w:tabs>
        <w:kinsoku w:val="0"/>
        <w:overflowPunct w:val="0"/>
        <w:spacing w:before="5"/>
        <w:ind w:left="0" w:right="108" w:firstLine="567"/>
        <w:rPr>
          <w:sz w:val="28"/>
          <w:szCs w:val="28"/>
        </w:rPr>
      </w:pPr>
      <w:r>
        <w:rPr>
          <w:sz w:val="28"/>
          <w:szCs w:val="28"/>
        </w:rPr>
        <w:t>стимулирование добросовестного соблюдения обязательных требований всеми контролируемыми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лицами;</w:t>
      </w:r>
    </w:p>
    <w:p w14:paraId="0B480279" w14:textId="77777777" w:rsidR="000632BF" w:rsidRDefault="000632BF" w:rsidP="005956F3">
      <w:pPr>
        <w:pStyle w:val="a5"/>
        <w:numPr>
          <w:ilvl w:val="0"/>
          <w:numId w:val="2"/>
        </w:numPr>
        <w:tabs>
          <w:tab w:val="left" w:pos="969"/>
        </w:tabs>
        <w:kinsoku w:val="0"/>
        <w:overflowPunct w:val="0"/>
        <w:ind w:left="0" w:right="107" w:firstLine="567"/>
        <w:rPr>
          <w:sz w:val="28"/>
          <w:szCs w:val="28"/>
        </w:rPr>
      </w:pPr>
      <w:r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ценностям;</w:t>
      </w:r>
    </w:p>
    <w:p w14:paraId="64938218" w14:textId="77777777" w:rsidR="000632BF" w:rsidRDefault="000632BF" w:rsidP="005956F3">
      <w:pPr>
        <w:pStyle w:val="a5"/>
        <w:numPr>
          <w:ilvl w:val="0"/>
          <w:numId w:val="2"/>
        </w:numPr>
        <w:tabs>
          <w:tab w:val="left" w:pos="1024"/>
        </w:tabs>
        <w:kinsoku w:val="0"/>
        <w:overflowPunct w:val="0"/>
        <w:ind w:left="0" w:right="109" w:firstLine="567"/>
        <w:rPr>
          <w:sz w:val="28"/>
          <w:szCs w:val="28"/>
        </w:rPr>
      </w:pPr>
      <w:r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9F2BE05" w14:textId="77777777" w:rsidR="000632BF" w:rsidRDefault="000632BF" w:rsidP="005956F3">
      <w:pPr>
        <w:pStyle w:val="a3"/>
        <w:kinsoku w:val="0"/>
        <w:overflowPunct w:val="0"/>
        <w:spacing w:line="322" w:lineRule="exact"/>
        <w:ind w:left="0" w:firstLine="567"/>
        <w:jc w:val="left"/>
      </w:pPr>
      <w:r>
        <w:t>Задачи программы профилактики:</w:t>
      </w:r>
    </w:p>
    <w:p w14:paraId="40707D7D" w14:textId="77777777" w:rsidR="000632BF" w:rsidRDefault="000632BF" w:rsidP="005956F3">
      <w:pPr>
        <w:pStyle w:val="a5"/>
        <w:numPr>
          <w:ilvl w:val="1"/>
          <w:numId w:val="2"/>
        </w:numPr>
        <w:tabs>
          <w:tab w:val="left" w:pos="1254"/>
          <w:tab w:val="left" w:pos="2980"/>
          <w:tab w:val="left" w:pos="4338"/>
          <w:tab w:val="left" w:pos="6406"/>
          <w:tab w:val="left" w:pos="8099"/>
        </w:tabs>
        <w:kinsoku w:val="0"/>
        <w:overflowPunct w:val="0"/>
        <w:ind w:lef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>укрепление</w:t>
      </w:r>
      <w:r>
        <w:rPr>
          <w:sz w:val="28"/>
          <w:szCs w:val="28"/>
        </w:rPr>
        <w:tab/>
        <w:t>системы</w:t>
      </w:r>
      <w:r>
        <w:rPr>
          <w:sz w:val="28"/>
          <w:szCs w:val="28"/>
        </w:rPr>
        <w:tab/>
        <w:t>профилактики</w:t>
      </w:r>
      <w:r>
        <w:rPr>
          <w:sz w:val="28"/>
          <w:szCs w:val="28"/>
        </w:rPr>
        <w:tab/>
        <w:t>нарушений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обязательных </w:t>
      </w:r>
      <w:r>
        <w:rPr>
          <w:sz w:val="28"/>
          <w:szCs w:val="28"/>
        </w:rPr>
        <w:t>требований;</w:t>
      </w:r>
    </w:p>
    <w:p w14:paraId="368AFCAD" w14:textId="77777777" w:rsidR="000632BF" w:rsidRDefault="000632BF" w:rsidP="005956F3">
      <w:pPr>
        <w:pStyle w:val="a5"/>
        <w:numPr>
          <w:ilvl w:val="1"/>
          <w:numId w:val="2"/>
        </w:numPr>
        <w:tabs>
          <w:tab w:val="left" w:pos="1012"/>
        </w:tabs>
        <w:kinsoku w:val="0"/>
        <w:overflowPunct w:val="0"/>
        <w:spacing w:before="1"/>
        <w:ind w:left="0" w:right="109" w:firstLine="567"/>
        <w:jc w:val="left"/>
        <w:rPr>
          <w:sz w:val="28"/>
          <w:szCs w:val="28"/>
        </w:rPr>
      </w:pPr>
      <w:r>
        <w:rPr>
          <w:sz w:val="28"/>
          <w:szCs w:val="28"/>
        </w:rPr>
        <w:t>выявление причин, факторов и условий, способствующих нарушениям субъектами профилактики обязательных требований;</w:t>
      </w:r>
    </w:p>
    <w:p w14:paraId="0D0C51A4" w14:textId="77777777" w:rsidR="000632BF" w:rsidRDefault="000632BF" w:rsidP="005956F3">
      <w:pPr>
        <w:pStyle w:val="a5"/>
        <w:numPr>
          <w:ilvl w:val="1"/>
          <w:numId w:val="2"/>
        </w:numPr>
        <w:tabs>
          <w:tab w:val="left" w:pos="1000"/>
        </w:tabs>
        <w:kinsoku w:val="0"/>
        <w:overflowPunct w:val="0"/>
        <w:ind w:left="0" w:right="107" w:firstLine="567"/>
        <w:jc w:val="left"/>
        <w:rPr>
          <w:sz w:val="28"/>
          <w:szCs w:val="28"/>
        </w:rPr>
      </w:pPr>
      <w:r>
        <w:rPr>
          <w:sz w:val="28"/>
          <w:szCs w:val="28"/>
        </w:rPr>
        <w:t>устранение причин, факторов и условий, способствующих нарушениям обязательных требований;</w:t>
      </w:r>
    </w:p>
    <w:p w14:paraId="2CA4BD6C" w14:textId="77777777" w:rsidR="000632BF" w:rsidRDefault="000632BF" w:rsidP="005956F3">
      <w:pPr>
        <w:pStyle w:val="a5"/>
        <w:numPr>
          <w:ilvl w:val="1"/>
          <w:numId w:val="2"/>
        </w:numPr>
        <w:tabs>
          <w:tab w:val="left" w:pos="974"/>
        </w:tabs>
        <w:kinsoku w:val="0"/>
        <w:overflowPunct w:val="0"/>
        <w:spacing w:line="321" w:lineRule="exact"/>
        <w:ind w:left="0" w:righ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>повышение уровня правовой грамотности субъектов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профилактики.</w:t>
      </w:r>
    </w:p>
    <w:p w14:paraId="47039E98" w14:textId="77777777" w:rsidR="000632BF" w:rsidRDefault="000632BF" w:rsidP="005956F3">
      <w:pPr>
        <w:pStyle w:val="a3"/>
        <w:kinsoku w:val="0"/>
        <w:overflowPunct w:val="0"/>
        <w:spacing w:before="10"/>
        <w:ind w:left="0" w:firstLine="567"/>
        <w:jc w:val="left"/>
        <w:rPr>
          <w:sz w:val="27"/>
          <w:szCs w:val="27"/>
        </w:rPr>
      </w:pPr>
    </w:p>
    <w:p w14:paraId="70E7F632" w14:textId="77777777" w:rsidR="000632BF" w:rsidRDefault="008D6656" w:rsidP="008D6656">
      <w:pPr>
        <w:pStyle w:val="a5"/>
        <w:tabs>
          <w:tab w:val="left" w:pos="2515"/>
        </w:tabs>
        <w:kinsoku w:val="0"/>
        <w:overflowPunct w:val="0"/>
        <w:ind w:left="567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3. </w:t>
      </w:r>
      <w:r w:rsidR="000632BF">
        <w:rPr>
          <w:sz w:val="28"/>
          <w:szCs w:val="28"/>
        </w:rPr>
        <w:t>Перечень профилактических</w:t>
      </w:r>
      <w:r w:rsidR="000632BF">
        <w:rPr>
          <w:spacing w:val="-2"/>
          <w:sz w:val="28"/>
          <w:szCs w:val="28"/>
        </w:rPr>
        <w:t xml:space="preserve"> </w:t>
      </w:r>
      <w:r w:rsidR="000632BF">
        <w:rPr>
          <w:sz w:val="28"/>
          <w:szCs w:val="28"/>
        </w:rPr>
        <w:t>мероприятий</w:t>
      </w:r>
    </w:p>
    <w:p w14:paraId="0DDCD939" w14:textId="77777777" w:rsidR="000632BF" w:rsidRDefault="000632BF" w:rsidP="005956F3">
      <w:pPr>
        <w:pStyle w:val="a3"/>
        <w:kinsoku w:val="0"/>
        <w:overflowPunct w:val="0"/>
        <w:spacing w:before="3"/>
        <w:ind w:left="0" w:firstLine="567"/>
        <w:jc w:val="left"/>
      </w:pPr>
    </w:p>
    <w:p w14:paraId="6C861953" w14:textId="77777777" w:rsidR="000632BF" w:rsidRDefault="000632BF" w:rsidP="005956F3">
      <w:pPr>
        <w:pStyle w:val="a3"/>
        <w:kinsoku w:val="0"/>
        <w:overflowPunct w:val="0"/>
        <w:ind w:left="0" w:right="103" w:firstLine="567"/>
      </w:pPr>
      <w:r>
        <w:t>В целях реализации программы профилактики планируются проводиться следующие профилактические мероприятия:</w:t>
      </w:r>
    </w:p>
    <w:p w14:paraId="6F867924" w14:textId="77777777" w:rsidR="000632BF" w:rsidRDefault="000632BF" w:rsidP="005956F3">
      <w:pPr>
        <w:pStyle w:val="1"/>
        <w:kinsoku w:val="0"/>
        <w:overflowPunct w:val="0"/>
        <w:ind w:left="0" w:firstLine="567"/>
      </w:pPr>
      <w:r>
        <w:t>1) Информирование.</w:t>
      </w:r>
    </w:p>
    <w:p w14:paraId="14E23AD0" w14:textId="77777777" w:rsidR="000632BF" w:rsidRDefault="000632BF" w:rsidP="005956F3">
      <w:pPr>
        <w:pStyle w:val="a3"/>
        <w:kinsoku w:val="0"/>
        <w:overflowPunct w:val="0"/>
        <w:ind w:left="0" w:right="104" w:firstLine="567"/>
      </w:pPr>
      <w:r>
        <w:t xml:space="preserve">Органом, осуществляющим информирование контролируемых лиц и иных заинтересованных лиц по вопросам соблюдения </w:t>
      </w:r>
      <w:proofErr w:type="gramStart"/>
      <w:r>
        <w:t>обязательных требований</w:t>
      </w:r>
      <w:proofErr w:type="gramEnd"/>
      <w:r>
        <w:t xml:space="preserve"> является</w:t>
      </w:r>
      <w:r w:rsidR="00D37429">
        <w:t xml:space="preserve"> Комитет</w:t>
      </w:r>
      <w:r>
        <w:t>.</w:t>
      </w:r>
    </w:p>
    <w:p w14:paraId="45F70438" w14:textId="77777777" w:rsidR="000632BF" w:rsidRDefault="000632BF" w:rsidP="005956F3">
      <w:pPr>
        <w:pStyle w:val="a3"/>
        <w:kinsoku w:val="0"/>
        <w:overflowPunct w:val="0"/>
        <w:spacing w:before="187"/>
        <w:ind w:left="0" w:right="101" w:firstLine="567"/>
      </w:pPr>
      <w:r>
        <w:t xml:space="preserve">Информирование осуществляется посредством размещения соответствующих сведений на официальном сайте </w:t>
      </w:r>
      <w:r w:rsidR="00D37429">
        <w:t xml:space="preserve">Шербакульского </w:t>
      </w:r>
      <w:r>
        <w:t>муниципального района Омской области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3069BD33" w14:textId="77777777" w:rsidR="000632BF" w:rsidRDefault="000632BF" w:rsidP="005956F3">
      <w:pPr>
        <w:pStyle w:val="a3"/>
        <w:kinsoku w:val="0"/>
        <w:overflowPunct w:val="0"/>
        <w:spacing w:before="1"/>
        <w:ind w:left="0" w:right="101" w:firstLine="567"/>
      </w:pPr>
      <w:r>
        <w:t>Размещение указанной информации осуществляется по мере необходимости в течение 202</w:t>
      </w:r>
      <w:r w:rsidR="009723D3">
        <w:t>5</w:t>
      </w:r>
      <w:r>
        <w:t xml:space="preserve"> года.</w:t>
      </w:r>
    </w:p>
    <w:p w14:paraId="638C13BC" w14:textId="77777777" w:rsidR="000632BF" w:rsidRDefault="00D37429" w:rsidP="005956F3">
      <w:pPr>
        <w:pStyle w:val="a3"/>
        <w:kinsoku w:val="0"/>
        <w:overflowPunct w:val="0"/>
        <w:spacing w:before="1"/>
        <w:ind w:left="0" w:right="99" w:firstLine="567"/>
      </w:pPr>
      <w:r>
        <w:t xml:space="preserve">Комитет </w:t>
      </w:r>
      <w:r w:rsidR="000632BF">
        <w:t xml:space="preserve">обязан размещать и поддерживать в актуальном состоянии на официальном сайте </w:t>
      </w:r>
      <w:r>
        <w:t xml:space="preserve">Шербакульского </w:t>
      </w:r>
      <w:r w:rsidR="000632BF">
        <w:t>муниципального района Омской области в сети</w:t>
      </w:r>
      <w:r w:rsidR="000632BF">
        <w:rPr>
          <w:spacing w:val="-1"/>
        </w:rPr>
        <w:t xml:space="preserve"> </w:t>
      </w:r>
      <w:r w:rsidR="000632BF">
        <w:t>"Интернет":</w:t>
      </w:r>
    </w:p>
    <w:p w14:paraId="0FDDF4B5" w14:textId="77777777" w:rsidR="000632BF" w:rsidRDefault="000632BF" w:rsidP="005956F3">
      <w:pPr>
        <w:pStyle w:val="a5"/>
        <w:numPr>
          <w:ilvl w:val="0"/>
          <w:numId w:val="1"/>
        </w:numPr>
        <w:tabs>
          <w:tab w:val="left" w:pos="918"/>
        </w:tabs>
        <w:kinsoku w:val="0"/>
        <w:overflowPunct w:val="0"/>
        <w:ind w:left="0" w:right="100" w:firstLine="567"/>
        <w:rPr>
          <w:sz w:val="28"/>
          <w:szCs w:val="28"/>
        </w:rPr>
      </w:pPr>
      <w:r>
        <w:rPr>
          <w:sz w:val="28"/>
          <w:szCs w:val="28"/>
        </w:rPr>
        <w:t>тексты нормативных правовых актов, регулирующих осуществление муниципального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контроля;</w:t>
      </w:r>
    </w:p>
    <w:p w14:paraId="51017C53" w14:textId="77777777" w:rsidR="000632BF" w:rsidRDefault="000632BF" w:rsidP="005956F3">
      <w:pPr>
        <w:pStyle w:val="a5"/>
        <w:numPr>
          <w:ilvl w:val="0"/>
          <w:numId w:val="1"/>
        </w:numPr>
        <w:tabs>
          <w:tab w:val="left" w:pos="909"/>
        </w:tabs>
        <w:kinsoku w:val="0"/>
        <w:overflowPunct w:val="0"/>
        <w:ind w:left="0" w:right="111" w:firstLine="567"/>
        <w:rPr>
          <w:sz w:val="28"/>
          <w:szCs w:val="28"/>
        </w:rPr>
      </w:pPr>
      <w:r>
        <w:rPr>
          <w:sz w:val="28"/>
          <w:szCs w:val="28"/>
        </w:rPr>
        <w:t xml:space="preserve">сведения об изменениях, внесенных в нормативные правовые акты, регулирующие осуществление, муниципального контроля, о сроках и порядке </w:t>
      </w:r>
      <w:r>
        <w:rPr>
          <w:sz w:val="28"/>
          <w:szCs w:val="28"/>
        </w:rPr>
        <w:lastRenderedPageBreak/>
        <w:t>их вступления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силу;</w:t>
      </w:r>
    </w:p>
    <w:p w14:paraId="410B5B50" w14:textId="77777777" w:rsidR="000632BF" w:rsidRDefault="000632BF" w:rsidP="005956F3">
      <w:pPr>
        <w:pStyle w:val="a5"/>
        <w:numPr>
          <w:ilvl w:val="0"/>
          <w:numId w:val="1"/>
        </w:numPr>
        <w:tabs>
          <w:tab w:val="left" w:pos="827"/>
        </w:tabs>
        <w:kinsoku w:val="0"/>
        <w:overflowPunct w:val="0"/>
        <w:ind w:left="0" w:right="105" w:firstLine="567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редакции;</w:t>
      </w:r>
    </w:p>
    <w:p w14:paraId="6BBAD9C3" w14:textId="77777777" w:rsidR="000632BF" w:rsidRDefault="000632BF" w:rsidP="005956F3">
      <w:pPr>
        <w:pStyle w:val="a5"/>
        <w:numPr>
          <w:ilvl w:val="0"/>
          <w:numId w:val="1"/>
        </w:numPr>
        <w:tabs>
          <w:tab w:val="left" w:pos="993"/>
        </w:tabs>
        <w:kinsoku w:val="0"/>
        <w:overflowPunct w:val="0"/>
        <w:spacing w:before="1"/>
        <w:ind w:left="0" w:right="103" w:firstLine="567"/>
        <w:rPr>
          <w:sz w:val="28"/>
          <w:szCs w:val="28"/>
        </w:rPr>
      </w:pPr>
      <w:r>
        <w:rPr>
          <w:sz w:val="28"/>
          <w:szCs w:val="28"/>
        </w:rPr>
        <w:t>утвержденные проверочные листы в формате, допускающем их использование для самообследования (при наличии данного вида профилактических мероприятий в положении о земельном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контроле);</w:t>
      </w:r>
    </w:p>
    <w:p w14:paraId="7A40F58A" w14:textId="77777777" w:rsidR="000632BF" w:rsidRDefault="000632BF" w:rsidP="005956F3">
      <w:pPr>
        <w:pStyle w:val="a5"/>
        <w:numPr>
          <w:ilvl w:val="0"/>
          <w:numId w:val="1"/>
        </w:numPr>
        <w:tabs>
          <w:tab w:val="left" w:pos="834"/>
        </w:tabs>
        <w:kinsoku w:val="0"/>
        <w:overflowPunct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Федерации";</w:t>
      </w:r>
    </w:p>
    <w:p w14:paraId="291897F6" w14:textId="77777777" w:rsidR="000632BF" w:rsidRDefault="000632BF" w:rsidP="005956F3">
      <w:pPr>
        <w:pStyle w:val="a5"/>
        <w:numPr>
          <w:ilvl w:val="0"/>
          <w:numId w:val="1"/>
        </w:numPr>
        <w:tabs>
          <w:tab w:val="left" w:pos="954"/>
        </w:tabs>
        <w:kinsoku w:val="0"/>
        <w:overflowPunct w:val="0"/>
        <w:ind w:left="0" w:right="102" w:firstLine="567"/>
        <w:rPr>
          <w:sz w:val="28"/>
          <w:szCs w:val="28"/>
        </w:rPr>
      </w:pPr>
      <w:r>
        <w:rPr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 (в случае применения риск-ориентированного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подхода);</w:t>
      </w:r>
    </w:p>
    <w:p w14:paraId="2F8A7057" w14:textId="77777777" w:rsidR="000632BF" w:rsidRDefault="000632BF" w:rsidP="005956F3">
      <w:pPr>
        <w:pStyle w:val="a5"/>
        <w:numPr>
          <w:ilvl w:val="0"/>
          <w:numId w:val="1"/>
        </w:numPr>
        <w:tabs>
          <w:tab w:val="left" w:pos="926"/>
        </w:tabs>
        <w:kinsoku w:val="0"/>
        <w:overflowPunct w:val="0"/>
        <w:ind w:left="0" w:right="101" w:firstLine="567"/>
        <w:rPr>
          <w:sz w:val="28"/>
          <w:szCs w:val="28"/>
        </w:rPr>
      </w:pPr>
      <w:r>
        <w:rPr>
          <w:sz w:val="28"/>
          <w:szCs w:val="28"/>
        </w:rPr>
        <w:t>перечень объектов контроля, учитываемых в рамках формирования ежегодного плана контрольных мероприятий, с указанием категории риска (в случае применения риск-ориентированного подхода);</w:t>
      </w:r>
    </w:p>
    <w:p w14:paraId="6D048761" w14:textId="77777777" w:rsidR="000632BF" w:rsidRDefault="000632BF" w:rsidP="005956F3">
      <w:pPr>
        <w:pStyle w:val="a5"/>
        <w:numPr>
          <w:ilvl w:val="0"/>
          <w:numId w:val="1"/>
        </w:numPr>
        <w:tabs>
          <w:tab w:val="left" w:pos="856"/>
        </w:tabs>
        <w:kinsoku w:val="0"/>
        <w:overflowPunct w:val="0"/>
        <w:ind w:left="0" w:right="100" w:firstLine="567"/>
        <w:rPr>
          <w:sz w:val="28"/>
          <w:szCs w:val="28"/>
        </w:rPr>
      </w:pPr>
      <w:r>
        <w:rPr>
          <w:sz w:val="28"/>
          <w:szCs w:val="28"/>
        </w:rPr>
        <w:t>программу профилактики рисков причинения вреда и план проведения плановых контрольных мероприятий контрольным (надзорным) органом (при проведении таких мероприятий);</w:t>
      </w:r>
    </w:p>
    <w:p w14:paraId="61CA82E8" w14:textId="77777777" w:rsidR="000632BF" w:rsidRDefault="000632BF" w:rsidP="005956F3">
      <w:pPr>
        <w:pStyle w:val="a5"/>
        <w:numPr>
          <w:ilvl w:val="0"/>
          <w:numId w:val="1"/>
        </w:numPr>
        <w:tabs>
          <w:tab w:val="left" w:pos="952"/>
        </w:tabs>
        <w:kinsoku w:val="0"/>
        <w:overflowPunct w:val="0"/>
        <w:ind w:left="0" w:right="101" w:firstLine="567"/>
        <w:rPr>
          <w:sz w:val="28"/>
          <w:szCs w:val="28"/>
        </w:rPr>
      </w:pPr>
      <w:r>
        <w:rPr>
          <w:sz w:val="28"/>
          <w:szCs w:val="28"/>
        </w:rPr>
        <w:t>исчерпывающий перечень сведений, которые могут запрашиваться контрольным органом у контролируемого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лица;</w:t>
      </w:r>
    </w:p>
    <w:p w14:paraId="310CE310" w14:textId="77777777" w:rsidR="000632BF" w:rsidRDefault="000632BF" w:rsidP="005956F3">
      <w:pPr>
        <w:pStyle w:val="a5"/>
        <w:numPr>
          <w:ilvl w:val="0"/>
          <w:numId w:val="1"/>
        </w:numPr>
        <w:tabs>
          <w:tab w:val="left" w:pos="851"/>
        </w:tabs>
        <w:kinsoku w:val="0"/>
        <w:overflowPunct w:val="0"/>
        <w:ind w:left="0" w:right="103" w:firstLine="567"/>
        <w:rPr>
          <w:sz w:val="28"/>
          <w:szCs w:val="28"/>
        </w:rPr>
      </w:pPr>
      <w:r>
        <w:rPr>
          <w:sz w:val="28"/>
          <w:szCs w:val="28"/>
        </w:rPr>
        <w:t>сведения о способах получения консультаций по вопросам соблюдения обязательных требований;</w:t>
      </w:r>
    </w:p>
    <w:p w14:paraId="566F9C0D" w14:textId="77777777" w:rsidR="000632BF" w:rsidRDefault="000632BF" w:rsidP="005956F3">
      <w:pPr>
        <w:pStyle w:val="a5"/>
        <w:numPr>
          <w:ilvl w:val="0"/>
          <w:numId w:val="1"/>
        </w:numPr>
        <w:tabs>
          <w:tab w:val="left" w:pos="902"/>
        </w:tabs>
        <w:kinsoku w:val="0"/>
        <w:overflowPunct w:val="0"/>
        <w:spacing w:before="1"/>
        <w:ind w:left="0" w:right="104" w:firstLine="567"/>
        <w:rPr>
          <w:sz w:val="28"/>
          <w:szCs w:val="28"/>
        </w:rPr>
      </w:pPr>
      <w:r>
        <w:rPr>
          <w:sz w:val="28"/>
          <w:szCs w:val="28"/>
        </w:rPr>
        <w:t>сведения о применении контрольным органом мер стимулирования добросовестности контролируемых лиц (при наличии данного вида профилактических мероприятий в положении о земельном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контроле);</w:t>
      </w:r>
    </w:p>
    <w:p w14:paraId="12C28441" w14:textId="77777777" w:rsidR="000632BF" w:rsidRDefault="000632BF" w:rsidP="005956F3">
      <w:pPr>
        <w:pStyle w:val="a5"/>
        <w:numPr>
          <w:ilvl w:val="0"/>
          <w:numId w:val="1"/>
        </w:numPr>
        <w:tabs>
          <w:tab w:val="left" w:pos="890"/>
        </w:tabs>
        <w:kinsoku w:val="0"/>
        <w:overflowPunct w:val="0"/>
        <w:spacing w:before="187"/>
        <w:ind w:left="0" w:right="102" w:firstLine="567"/>
        <w:rPr>
          <w:sz w:val="28"/>
          <w:szCs w:val="28"/>
        </w:rPr>
      </w:pPr>
      <w:r>
        <w:rPr>
          <w:sz w:val="28"/>
          <w:szCs w:val="28"/>
        </w:rPr>
        <w:t>сведения о порядке досудебного обжалования решений контрольного органа, действий (бездействия) его должностных лиц (в случае применения досудебного порядка подачи жалобы при осуществлении муниципального контроля);</w:t>
      </w:r>
    </w:p>
    <w:p w14:paraId="4B5869CF" w14:textId="77777777" w:rsidR="000632BF" w:rsidRDefault="000632BF" w:rsidP="005956F3">
      <w:pPr>
        <w:pStyle w:val="a5"/>
        <w:numPr>
          <w:ilvl w:val="0"/>
          <w:numId w:val="1"/>
        </w:numPr>
        <w:tabs>
          <w:tab w:val="left" w:pos="954"/>
        </w:tabs>
        <w:kinsoku w:val="0"/>
        <w:overflowPunct w:val="0"/>
        <w:spacing w:before="1"/>
        <w:ind w:left="0" w:firstLine="567"/>
        <w:rPr>
          <w:sz w:val="28"/>
          <w:szCs w:val="28"/>
        </w:rPr>
      </w:pPr>
      <w:r>
        <w:rPr>
          <w:sz w:val="28"/>
          <w:szCs w:val="28"/>
        </w:rPr>
        <w:t>доклады, содержащие результаты обобщения правоприменительной практики контрольного органа (при наличии данного вида профилактических мероприятий в положении о земельном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контроле);</w:t>
      </w:r>
    </w:p>
    <w:p w14:paraId="19E00CE2" w14:textId="77777777" w:rsidR="000632BF" w:rsidRDefault="000632BF" w:rsidP="005956F3">
      <w:pPr>
        <w:pStyle w:val="a5"/>
        <w:numPr>
          <w:ilvl w:val="0"/>
          <w:numId w:val="1"/>
        </w:numPr>
        <w:tabs>
          <w:tab w:val="left" w:pos="806"/>
        </w:tabs>
        <w:kinsoku w:val="0"/>
        <w:overflowPunct w:val="0"/>
        <w:spacing w:line="321" w:lineRule="exact"/>
        <w:ind w:left="0" w:righ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>доклады о муниципальном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контроле;</w:t>
      </w:r>
    </w:p>
    <w:p w14:paraId="435AF60B" w14:textId="77777777" w:rsidR="000632BF" w:rsidRDefault="000632BF" w:rsidP="005956F3">
      <w:pPr>
        <w:pStyle w:val="a5"/>
        <w:numPr>
          <w:ilvl w:val="0"/>
          <w:numId w:val="1"/>
        </w:numPr>
        <w:tabs>
          <w:tab w:val="left" w:pos="808"/>
        </w:tabs>
        <w:kinsoku w:val="0"/>
        <w:overflowPunct w:val="0"/>
        <w:spacing w:before="2"/>
        <w:ind w:left="0" w:right="101" w:firstLine="567"/>
        <w:rPr>
          <w:sz w:val="28"/>
          <w:szCs w:val="28"/>
        </w:rPr>
      </w:pPr>
      <w:r>
        <w:rPr>
          <w:sz w:val="28"/>
          <w:szCs w:val="28"/>
        </w:rPr>
        <w:t>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 (при наличии данного вида профилактических мероприятий в положении о земельном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контроле);</w:t>
      </w:r>
    </w:p>
    <w:p w14:paraId="139DE9D4" w14:textId="77777777" w:rsidR="000632BF" w:rsidRDefault="000632BF" w:rsidP="005956F3">
      <w:pPr>
        <w:pStyle w:val="a5"/>
        <w:numPr>
          <w:ilvl w:val="0"/>
          <w:numId w:val="1"/>
        </w:numPr>
        <w:tabs>
          <w:tab w:val="left" w:pos="926"/>
        </w:tabs>
        <w:kinsoku w:val="0"/>
        <w:overflowPunct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вреда.</w:t>
      </w:r>
    </w:p>
    <w:p w14:paraId="2C2017B9" w14:textId="77777777" w:rsidR="000632BF" w:rsidRDefault="000632BF" w:rsidP="005956F3">
      <w:pPr>
        <w:pStyle w:val="a3"/>
        <w:kinsoku w:val="0"/>
        <w:overflowPunct w:val="0"/>
        <w:ind w:left="0" w:right="105" w:firstLine="567"/>
      </w:pPr>
      <w:r>
        <w:t xml:space="preserve">Размещение информации проводится по мере необходимости. Срок </w:t>
      </w:r>
      <w:r>
        <w:lastRenderedPageBreak/>
        <w:t>размещения доклада о муниципальном контроле – до 15 марта года, следующего за отчетным годом.</w:t>
      </w:r>
    </w:p>
    <w:p w14:paraId="663AE667" w14:textId="77777777" w:rsidR="000632BF" w:rsidRDefault="000632BF" w:rsidP="005956F3">
      <w:pPr>
        <w:pStyle w:val="1"/>
        <w:kinsoku w:val="0"/>
        <w:overflowPunct w:val="0"/>
        <w:spacing w:before="6"/>
        <w:ind w:left="0" w:firstLine="567"/>
      </w:pPr>
      <w:r>
        <w:t>2. Консультирование.</w:t>
      </w:r>
    </w:p>
    <w:p w14:paraId="7CA5E138" w14:textId="77777777" w:rsidR="000632BF" w:rsidRDefault="000632BF" w:rsidP="005956F3">
      <w:pPr>
        <w:pStyle w:val="a3"/>
        <w:kinsoku w:val="0"/>
        <w:overflowPunct w:val="0"/>
        <w:ind w:left="0" w:right="102" w:firstLine="567"/>
      </w:pPr>
      <w:r>
        <w:t xml:space="preserve">Органом, который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контроля) является </w:t>
      </w:r>
      <w:r w:rsidR="00D37429">
        <w:t>Комитет</w:t>
      </w:r>
      <w:r>
        <w:t>.</w:t>
      </w:r>
    </w:p>
    <w:p w14:paraId="02BE1F74" w14:textId="77777777" w:rsidR="000632BF" w:rsidRDefault="000632BF" w:rsidP="005956F3">
      <w:pPr>
        <w:pStyle w:val="a3"/>
        <w:kinsoku w:val="0"/>
        <w:overflowPunct w:val="0"/>
        <w:ind w:left="0" w:right="565" w:firstLine="567"/>
        <w:jc w:val="left"/>
      </w:pPr>
      <w:r>
        <w:t>Консультирование осуществляется по обращениям в течение 202</w:t>
      </w:r>
      <w:r w:rsidR="009723D3">
        <w:t>5</w:t>
      </w:r>
      <w:r>
        <w:t xml:space="preserve"> года. Консультирование осуществляется без взимания платы.</w:t>
      </w:r>
    </w:p>
    <w:p w14:paraId="52C94D3A" w14:textId="77777777" w:rsidR="000632BF" w:rsidRDefault="000632BF" w:rsidP="005956F3">
      <w:pPr>
        <w:pStyle w:val="a3"/>
        <w:kinsoku w:val="0"/>
        <w:overflowPunct w:val="0"/>
        <w:ind w:left="0" w:right="102" w:firstLine="567"/>
      </w:pPr>
      <w: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14:paraId="0FA48ABC" w14:textId="77777777" w:rsidR="000632BF" w:rsidRDefault="000632BF" w:rsidP="005956F3">
      <w:pPr>
        <w:pStyle w:val="a3"/>
        <w:kinsoku w:val="0"/>
        <w:overflowPunct w:val="0"/>
        <w:ind w:left="0" w:right="107" w:firstLine="567"/>
      </w:pPr>
      <w:r>
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</w:r>
    </w:p>
    <w:p w14:paraId="366AFE8D" w14:textId="77777777" w:rsidR="000632BF" w:rsidRDefault="000632BF" w:rsidP="005956F3">
      <w:pPr>
        <w:pStyle w:val="a3"/>
        <w:kinsoku w:val="0"/>
        <w:overflowPunct w:val="0"/>
        <w:ind w:left="0" w:right="108" w:firstLine="567"/>
      </w:pPr>
      <w: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</w:t>
      </w:r>
    </w:p>
    <w:p w14:paraId="41B4402A" w14:textId="77777777" w:rsidR="000632BF" w:rsidRDefault="000632BF" w:rsidP="005956F3">
      <w:pPr>
        <w:pStyle w:val="a3"/>
        <w:kinsoku w:val="0"/>
        <w:overflowPunct w:val="0"/>
        <w:ind w:left="0" w:right="109" w:firstLine="567"/>
      </w:pPr>
      <w:r>
        <w:t>Контролируемое лицо вправе направить запрос о предоставлении письменного ответа в сроки, установленные Федеральным законом от 2 мая 2006 года N 59-ФЗ "О порядке рассмотрения обращений граждан Российской Федерации".</w:t>
      </w:r>
    </w:p>
    <w:p w14:paraId="3B0E5609" w14:textId="77777777" w:rsidR="000632BF" w:rsidRDefault="000632BF" w:rsidP="005956F3">
      <w:pPr>
        <w:pStyle w:val="a3"/>
        <w:kinsoku w:val="0"/>
        <w:overflowPunct w:val="0"/>
        <w:spacing w:before="187"/>
        <w:ind w:left="0" w:right="104" w:firstLine="567"/>
      </w:pPr>
      <w: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30077BC0" w14:textId="77777777" w:rsidR="000632BF" w:rsidRDefault="000632BF" w:rsidP="005956F3">
      <w:pPr>
        <w:pStyle w:val="a3"/>
        <w:kinsoku w:val="0"/>
        <w:overflowPunct w:val="0"/>
        <w:spacing w:before="2"/>
        <w:ind w:left="0" w:right="102" w:firstLine="567"/>
      </w:pPr>
      <w: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2A233E7B" w14:textId="77777777" w:rsidR="000632BF" w:rsidRDefault="000632BF" w:rsidP="005956F3">
      <w:pPr>
        <w:pStyle w:val="a3"/>
        <w:kinsoku w:val="0"/>
        <w:overflowPunct w:val="0"/>
        <w:ind w:left="0" w:right="100" w:firstLine="567"/>
      </w:pPr>
      <w: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14:paraId="2520C456" w14:textId="77777777" w:rsidR="000632BF" w:rsidRDefault="000632BF" w:rsidP="005956F3">
      <w:pPr>
        <w:pStyle w:val="a3"/>
        <w:kinsoku w:val="0"/>
        <w:overflowPunct w:val="0"/>
        <w:spacing w:line="320" w:lineRule="exact"/>
        <w:ind w:left="0" w:firstLine="567"/>
        <w:jc w:val="left"/>
      </w:pPr>
      <w:r>
        <w:t>Контрольные органы осуществляют учет консультирований.</w:t>
      </w:r>
    </w:p>
    <w:p w14:paraId="7518CDF0" w14:textId="77777777" w:rsidR="000632BF" w:rsidRDefault="000632BF" w:rsidP="005956F3">
      <w:pPr>
        <w:pStyle w:val="a3"/>
        <w:kinsoku w:val="0"/>
        <w:overflowPunct w:val="0"/>
        <w:spacing w:before="1"/>
        <w:ind w:left="0" w:right="102" w:firstLine="567"/>
      </w:pPr>
      <w:r>
        <w:t>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в сети "Интернет" письменного разъяснения, подписанного уполномоченным должностным лицом контрольного</w:t>
      </w:r>
      <w:r>
        <w:rPr>
          <w:spacing w:val="60"/>
        </w:rPr>
        <w:t xml:space="preserve"> </w:t>
      </w:r>
      <w:r>
        <w:t>органа.</w:t>
      </w:r>
    </w:p>
    <w:p w14:paraId="53A160F4" w14:textId="77777777" w:rsidR="000632BF" w:rsidRDefault="000632BF" w:rsidP="005956F3">
      <w:pPr>
        <w:pStyle w:val="a3"/>
        <w:kinsoku w:val="0"/>
        <w:overflowPunct w:val="0"/>
        <w:ind w:left="0" w:firstLine="567"/>
        <w:jc w:val="left"/>
      </w:pPr>
    </w:p>
    <w:p w14:paraId="711158B7" w14:textId="77777777" w:rsidR="000632BF" w:rsidRDefault="000632BF" w:rsidP="00A35F76">
      <w:pPr>
        <w:pStyle w:val="a3"/>
        <w:kinsoku w:val="0"/>
        <w:overflowPunct w:val="0"/>
        <w:spacing w:line="322" w:lineRule="exact"/>
        <w:ind w:left="0" w:firstLine="567"/>
        <w:jc w:val="center"/>
      </w:pPr>
      <w:r>
        <w:t>4. Показатели результативности и эффективности программы</w:t>
      </w:r>
    </w:p>
    <w:p w14:paraId="418549C9" w14:textId="77777777" w:rsidR="000632BF" w:rsidRDefault="000632BF" w:rsidP="008D6656">
      <w:pPr>
        <w:pStyle w:val="a3"/>
        <w:kinsoku w:val="0"/>
        <w:overflowPunct w:val="0"/>
        <w:ind w:left="0" w:firstLine="567"/>
        <w:jc w:val="center"/>
      </w:pPr>
      <w:r>
        <w:t>профилактики</w:t>
      </w:r>
    </w:p>
    <w:p w14:paraId="316C6DAD" w14:textId="77777777" w:rsidR="000632BF" w:rsidRDefault="000632BF" w:rsidP="005956F3">
      <w:pPr>
        <w:pStyle w:val="a3"/>
        <w:kinsoku w:val="0"/>
        <w:overflowPunct w:val="0"/>
        <w:spacing w:before="1"/>
        <w:ind w:left="0" w:firstLine="567"/>
        <w:jc w:val="left"/>
      </w:pPr>
    </w:p>
    <w:p w14:paraId="27B84E88" w14:textId="77777777" w:rsidR="000632BF" w:rsidRDefault="000632BF" w:rsidP="005956F3">
      <w:pPr>
        <w:pStyle w:val="a3"/>
        <w:kinsoku w:val="0"/>
        <w:overflowPunct w:val="0"/>
        <w:ind w:left="0" w:right="105" w:firstLine="567"/>
      </w:pPr>
      <w:r>
        <w:t xml:space="preserve">Показателем результативности программы профилактики является </w:t>
      </w:r>
      <w:r>
        <w:lastRenderedPageBreak/>
        <w:t>осуществление профилактических мероприятий в полном объеме, в установленные</w:t>
      </w:r>
      <w:r>
        <w:rPr>
          <w:spacing w:val="67"/>
        </w:rPr>
        <w:t xml:space="preserve"> </w:t>
      </w:r>
      <w:r>
        <w:t>сроки.</w:t>
      </w:r>
    </w:p>
    <w:p w14:paraId="64A97239" w14:textId="77777777" w:rsidR="000632BF" w:rsidRDefault="000632BF" w:rsidP="005956F3">
      <w:pPr>
        <w:pStyle w:val="a3"/>
        <w:kinsoku w:val="0"/>
        <w:overflowPunct w:val="0"/>
        <w:ind w:left="0" w:right="100" w:firstLine="567"/>
      </w:pPr>
      <w:r>
        <w:t>Показателем эффективности программы профилактики является снижение количества нарушений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538FE519" w14:textId="77777777" w:rsidR="00070AC7" w:rsidRDefault="00070AC7" w:rsidP="005956F3">
      <w:pPr>
        <w:pStyle w:val="a3"/>
        <w:kinsoku w:val="0"/>
        <w:overflowPunct w:val="0"/>
        <w:ind w:left="0" w:right="100" w:firstLine="567"/>
      </w:pPr>
    </w:p>
    <w:sectPr w:rsidR="00070AC7" w:rsidSect="00A35F76">
      <w:headerReference w:type="default" r:id="rId10"/>
      <w:pgSz w:w="11910" w:h="16840"/>
      <w:pgMar w:top="851" w:right="711" w:bottom="426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16106" w14:textId="77777777" w:rsidR="00991B7D" w:rsidRDefault="00991B7D">
      <w:r>
        <w:separator/>
      </w:r>
    </w:p>
  </w:endnote>
  <w:endnote w:type="continuationSeparator" w:id="0">
    <w:p w14:paraId="45192CB9" w14:textId="77777777" w:rsidR="00991B7D" w:rsidRDefault="0099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C0DDD" w14:textId="77777777" w:rsidR="00991B7D" w:rsidRDefault="00991B7D">
      <w:r>
        <w:separator/>
      </w:r>
    </w:p>
  </w:footnote>
  <w:footnote w:type="continuationSeparator" w:id="0">
    <w:p w14:paraId="1B810A6E" w14:textId="77777777" w:rsidR="00991B7D" w:rsidRDefault="00991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D8D1B" w14:textId="77777777" w:rsidR="000632BF" w:rsidRDefault="000632BF">
    <w:pPr>
      <w:pStyle w:val="a3"/>
      <w:kinsoku w:val="0"/>
      <w:overflowPunct w:val="0"/>
      <w:spacing w:line="14" w:lineRule="auto"/>
      <w:ind w:left="0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2125" w:hanging="281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1">
      <w:numFmt w:val="bullet"/>
      <w:lvlText w:val="•"/>
      <w:lvlJc w:val="left"/>
      <w:pPr>
        <w:ind w:left="2679" w:hanging="281"/>
      </w:pPr>
    </w:lvl>
    <w:lvl w:ilvl="2">
      <w:numFmt w:val="bullet"/>
      <w:lvlText w:val="•"/>
      <w:lvlJc w:val="left"/>
      <w:pPr>
        <w:ind w:left="3226" w:hanging="281"/>
      </w:pPr>
    </w:lvl>
    <w:lvl w:ilvl="3">
      <w:numFmt w:val="bullet"/>
      <w:lvlText w:val="•"/>
      <w:lvlJc w:val="left"/>
      <w:pPr>
        <w:ind w:left="3772" w:hanging="281"/>
      </w:pPr>
    </w:lvl>
    <w:lvl w:ilvl="4">
      <w:numFmt w:val="bullet"/>
      <w:lvlText w:val="•"/>
      <w:lvlJc w:val="left"/>
      <w:pPr>
        <w:ind w:left="4319" w:hanging="281"/>
      </w:pPr>
    </w:lvl>
    <w:lvl w:ilvl="5">
      <w:numFmt w:val="bullet"/>
      <w:lvlText w:val="•"/>
      <w:lvlJc w:val="left"/>
      <w:pPr>
        <w:ind w:left="4866" w:hanging="281"/>
      </w:pPr>
    </w:lvl>
    <w:lvl w:ilvl="6">
      <w:numFmt w:val="bullet"/>
      <w:lvlText w:val="•"/>
      <w:lvlJc w:val="left"/>
      <w:pPr>
        <w:ind w:left="5412" w:hanging="281"/>
      </w:pPr>
    </w:lvl>
    <w:lvl w:ilvl="7">
      <w:numFmt w:val="bullet"/>
      <w:lvlText w:val="•"/>
      <w:lvlJc w:val="left"/>
      <w:pPr>
        <w:ind w:left="5959" w:hanging="281"/>
      </w:pPr>
    </w:lvl>
    <w:lvl w:ilvl="8">
      <w:numFmt w:val="bullet"/>
      <w:lvlText w:val="•"/>
      <w:lvlJc w:val="left"/>
      <w:pPr>
        <w:ind w:left="6506" w:hanging="281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-"/>
      <w:lvlJc w:val="left"/>
      <w:pPr>
        <w:ind w:left="102" w:hanging="207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-"/>
      <w:lvlJc w:val="left"/>
      <w:pPr>
        <w:ind w:left="102" w:hanging="444"/>
      </w:pPr>
      <w:rPr>
        <w:rFonts w:ascii="Times New Roman" w:hAnsi="Times New Roman"/>
        <w:b/>
        <w:w w:val="100"/>
        <w:sz w:val="28"/>
      </w:rPr>
    </w:lvl>
    <w:lvl w:ilvl="2">
      <w:numFmt w:val="bullet"/>
      <w:lvlText w:val="•"/>
      <w:lvlJc w:val="left"/>
      <w:pPr>
        <w:ind w:left="2049" w:hanging="444"/>
      </w:pPr>
    </w:lvl>
    <w:lvl w:ilvl="3">
      <w:numFmt w:val="bullet"/>
      <w:lvlText w:val="•"/>
      <w:lvlJc w:val="left"/>
      <w:pPr>
        <w:ind w:left="3023" w:hanging="444"/>
      </w:pPr>
    </w:lvl>
    <w:lvl w:ilvl="4">
      <w:numFmt w:val="bullet"/>
      <w:lvlText w:val="•"/>
      <w:lvlJc w:val="left"/>
      <w:pPr>
        <w:ind w:left="3998" w:hanging="444"/>
      </w:pPr>
    </w:lvl>
    <w:lvl w:ilvl="5">
      <w:numFmt w:val="bullet"/>
      <w:lvlText w:val="•"/>
      <w:lvlJc w:val="left"/>
      <w:pPr>
        <w:ind w:left="4973" w:hanging="444"/>
      </w:pPr>
    </w:lvl>
    <w:lvl w:ilvl="6">
      <w:numFmt w:val="bullet"/>
      <w:lvlText w:val="•"/>
      <w:lvlJc w:val="left"/>
      <w:pPr>
        <w:ind w:left="5947" w:hanging="444"/>
      </w:pPr>
    </w:lvl>
    <w:lvl w:ilvl="7">
      <w:numFmt w:val="bullet"/>
      <w:lvlText w:val="•"/>
      <w:lvlJc w:val="left"/>
      <w:pPr>
        <w:ind w:left="6922" w:hanging="444"/>
      </w:pPr>
    </w:lvl>
    <w:lvl w:ilvl="8">
      <w:numFmt w:val="bullet"/>
      <w:lvlText w:val="•"/>
      <w:lvlJc w:val="left"/>
      <w:pPr>
        <w:ind w:left="7897" w:hanging="444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-"/>
      <w:lvlJc w:val="left"/>
      <w:pPr>
        <w:ind w:left="102" w:hanging="276"/>
      </w:pPr>
      <w:rPr>
        <w:rFonts w:ascii="Times New Roman" w:hAnsi="Times New Roman"/>
        <w:b w:val="0"/>
        <w:w w:val="100"/>
        <w:sz w:val="28"/>
      </w:rPr>
    </w:lvl>
    <w:lvl w:ilvl="1">
      <w:numFmt w:val="bullet"/>
      <w:lvlText w:val="•"/>
      <w:lvlJc w:val="left"/>
      <w:pPr>
        <w:ind w:left="1074" w:hanging="276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23" w:hanging="276"/>
      </w:pPr>
    </w:lvl>
    <w:lvl w:ilvl="4">
      <w:numFmt w:val="bullet"/>
      <w:lvlText w:val="•"/>
      <w:lvlJc w:val="left"/>
      <w:pPr>
        <w:ind w:left="3998" w:hanging="276"/>
      </w:pPr>
    </w:lvl>
    <w:lvl w:ilvl="5">
      <w:numFmt w:val="bullet"/>
      <w:lvlText w:val="•"/>
      <w:lvlJc w:val="left"/>
      <w:pPr>
        <w:ind w:left="4973" w:hanging="276"/>
      </w:pPr>
    </w:lvl>
    <w:lvl w:ilvl="6">
      <w:numFmt w:val="bullet"/>
      <w:lvlText w:val="•"/>
      <w:lvlJc w:val="left"/>
      <w:pPr>
        <w:ind w:left="5947" w:hanging="276"/>
      </w:pPr>
    </w:lvl>
    <w:lvl w:ilvl="7">
      <w:numFmt w:val="bullet"/>
      <w:lvlText w:val="•"/>
      <w:lvlJc w:val="left"/>
      <w:pPr>
        <w:ind w:left="6922" w:hanging="276"/>
      </w:pPr>
    </w:lvl>
    <w:lvl w:ilvl="8">
      <w:numFmt w:val="bullet"/>
      <w:lvlText w:val="•"/>
      <w:lvlJc w:val="left"/>
      <w:pPr>
        <w:ind w:left="7897" w:hanging="276"/>
      </w:pPr>
    </w:lvl>
  </w:abstractNum>
  <w:abstractNum w:abstractNumId="3" w15:restartNumberingAfterBreak="0">
    <w:nsid w:val="39E24615"/>
    <w:multiLevelType w:val="hybridMultilevel"/>
    <w:tmpl w:val="FFFFFFFF"/>
    <w:lvl w:ilvl="0" w:tplc="5A52905A">
      <w:start w:val="1"/>
      <w:numFmt w:val="decimal"/>
      <w:lvlText w:val="%1."/>
      <w:lvlJc w:val="left"/>
      <w:pPr>
        <w:ind w:left="12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num w:numId="1" w16cid:durableId="1373186409">
    <w:abstractNumId w:val="2"/>
  </w:num>
  <w:num w:numId="2" w16cid:durableId="1397431360">
    <w:abstractNumId w:val="1"/>
  </w:num>
  <w:num w:numId="3" w16cid:durableId="2064669360">
    <w:abstractNumId w:val="0"/>
  </w:num>
  <w:num w:numId="4" w16cid:durableId="1515802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89"/>
    <w:rsid w:val="00011837"/>
    <w:rsid w:val="000451BE"/>
    <w:rsid w:val="000632BF"/>
    <w:rsid w:val="00070AC7"/>
    <w:rsid w:val="000B4D82"/>
    <w:rsid w:val="000B4F52"/>
    <w:rsid w:val="000D55EA"/>
    <w:rsid w:val="000E084C"/>
    <w:rsid w:val="00112A49"/>
    <w:rsid w:val="00113ED8"/>
    <w:rsid w:val="001746E3"/>
    <w:rsid w:val="001965C6"/>
    <w:rsid w:val="001E36A4"/>
    <w:rsid w:val="00237408"/>
    <w:rsid w:val="0024249E"/>
    <w:rsid w:val="002A4B89"/>
    <w:rsid w:val="002D1F5B"/>
    <w:rsid w:val="00324DD5"/>
    <w:rsid w:val="0034288F"/>
    <w:rsid w:val="00497ACF"/>
    <w:rsid w:val="004A33C2"/>
    <w:rsid w:val="004F438A"/>
    <w:rsid w:val="00527F62"/>
    <w:rsid w:val="005416BA"/>
    <w:rsid w:val="005956F3"/>
    <w:rsid w:val="0060660C"/>
    <w:rsid w:val="00611096"/>
    <w:rsid w:val="006D2089"/>
    <w:rsid w:val="00733704"/>
    <w:rsid w:val="007961E9"/>
    <w:rsid w:val="007A7914"/>
    <w:rsid w:val="007B75C5"/>
    <w:rsid w:val="00800B02"/>
    <w:rsid w:val="00834D1C"/>
    <w:rsid w:val="008D2C62"/>
    <w:rsid w:val="008D6656"/>
    <w:rsid w:val="008F2CF9"/>
    <w:rsid w:val="008F3C0F"/>
    <w:rsid w:val="00906A5B"/>
    <w:rsid w:val="009723D3"/>
    <w:rsid w:val="00984794"/>
    <w:rsid w:val="00991B7D"/>
    <w:rsid w:val="009E4268"/>
    <w:rsid w:val="00A34227"/>
    <w:rsid w:val="00A35F76"/>
    <w:rsid w:val="00AB2BF9"/>
    <w:rsid w:val="00AC0227"/>
    <w:rsid w:val="00AD553E"/>
    <w:rsid w:val="00B10E21"/>
    <w:rsid w:val="00B20E31"/>
    <w:rsid w:val="00BD0172"/>
    <w:rsid w:val="00C13F53"/>
    <w:rsid w:val="00CA087A"/>
    <w:rsid w:val="00CD1469"/>
    <w:rsid w:val="00D03F26"/>
    <w:rsid w:val="00D37429"/>
    <w:rsid w:val="00D57353"/>
    <w:rsid w:val="00D91F9B"/>
    <w:rsid w:val="00DC30D4"/>
    <w:rsid w:val="00E41B4C"/>
    <w:rsid w:val="00E67DB7"/>
    <w:rsid w:val="00E824D9"/>
    <w:rsid w:val="00E95163"/>
    <w:rsid w:val="00EB12AB"/>
    <w:rsid w:val="00FB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F0190E"/>
  <w14:defaultImageDpi w14:val="0"/>
  <w15:docId w15:val="{373AC0CF-F639-4DD2-B10A-EFD54C2B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pPr>
      <w:spacing w:before="4" w:line="319" w:lineRule="exact"/>
      <w:ind w:left="64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02" w:right="106" w:firstLine="540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styleId="a6">
    <w:name w:val="Hyperlink"/>
    <w:basedOn w:val="a0"/>
    <w:uiPriority w:val="99"/>
    <w:unhideWhenUsed/>
    <w:rsid w:val="00011837"/>
    <w:rPr>
      <w:rFonts w:cs="Times New Roman"/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47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84794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59"/>
    <w:rsid w:val="00070AC7"/>
    <w:pPr>
      <w:spacing w:after="0" w:line="240" w:lineRule="auto"/>
    </w:pPr>
    <w:rPr>
      <w:rFonts w:ascii="Times New Roman" w:hAnsi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BC8D4DB2132EC619F8A66FC2F243795FA4E8E15545BE61C0DB578D2295C9D2D443A0CCA51I7K1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herb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BE220-0D24-4424-84FD-F1C59EAA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1825</Words>
  <Characters>10408</Characters>
  <Application>Microsoft Office Word</Application>
  <DocSecurity>0</DocSecurity>
  <Lines>86</Lines>
  <Paragraphs>24</Paragraphs>
  <ScaleCrop>false</ScaleCrop>
  <Company/>
  <LinksUpToDate>false</LinksUpToDate>
  <CharactersWithSpaces>12209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Шутяев Игорь Геннадьевич</dc:creator>
  <cp:keywords/>
  <dc:description/>
  <cp:lastModifiedBy>user</cp:lastModifiedBy>
  <cp:revision>2</cp:revision>
  <cp:lastPrinted>2024-12-05T09:23:00Z</cp:lastPrinted>
  <dcterms:created xsi:type="dcterms:W3CDTF">2024-12-12T12:28:00Z</dcterms:created>
  <dcterms:modified xsi:type="dcterms:W3CDTF">2024-12-12T12:28:00Z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