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17106B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r w:rsidR="009846D8">
        <w:rPr>
          <w:rFonts w:ascii="Times New Roman" w:hAnsi="Times New Roman"/>
          <w:sz w:val="28"/>
          <w:szCs w:val="28"/>
        </w:rPr>
        <w:t>г.</w:t>
      </w:r>
      <w:r w:rsidR="00AA4CFF">
        <w:rPr>
          <w:rFonts w:ascii="Times New Roman" w:hAnsi="Times New Roman"/>
          <w:sz w:val="28"/>
          <w:szCs w:val="28"/>
        </w:rPr>
        <w:t xml:space="preserve">, № </w:t>
      </w:r>
      <w:r w:rsidR="00A3688C">
        <w:rPr>
          <w:rFonts w:ascii="Times New Roman" w:hAnsi="Times New Roman"/>
          <w:sz w:val="28"/>
          <w:szCs w:val="28"/>
        </w:rPr>
        <w:t>133</w:t>
      </w:r>
      <w:r w:rsidR="00AA4CFF">
        <w:rPr>
          <w:rFonts w:ascii="Times New Roman" w:hAnsi="Times New Roman"/>
          <w:sz w:val="28"/>
          <w:szCs w:val="28"/>
        </w:rPr>
        <w:t xml:space="preserve">-п от </w:t>
      </w:r>
      <w:r w:rsidR="00A3688C">
        <w:rPr>
          <w:rFonts w:ascii="Times New Roman" w:hAnsi="Times New Roman"/>
          <w:sz w:val="28"/>
          <w:szCs w:val="28"/>
        </w:rPr>
        <w:t>24.09.2024</w:t>
      </w:r>
      <w:r w:rsidR="00AA4CFF">
        <w:rPr>
          <w:rFonts w:ascii="Times New Roman" w:hAnsi="Times New Roman"/>
          <w:sz w:val="28"/>
          <w:szCs w:val="28"/>
        </w:rPr>
        <w:t xml:space="preserve"> г.</w:t>
      </w:r>
      <w:r w:rsidR="0017106B">
        <w:rPr>
          <w:rFonts w:ascii="Times New Roman" w:hAnsi="Times New Roman"/>
          <w:sz w:val="28"/>
          <w:szCs w:val="28"/>
        </w:rPr>
        <w:t xml:space="preserve">, </w:t>
      </w:r>
    </w:p>
    <w:p w:rsidR="00D83E48" w:rsidRDefault="0017106B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AF1C3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AF1C34">
        <w:rPr>
          <w:rFonts w:ascii="Times New Roman" w:hAnsi="Times New Roman"/>
          <w:sz w:val="28"/>
          <w:szCs w:val="28"/>
        </w:rPr>
        <w:t>14.10.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2024 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комплекса, газификации и жизнеобеспечения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2020-2026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осуществление эффективного муниципального управления, управление общественными финансами и имуществом Шербакульского муниципального района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766448,7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>135318,3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74916,5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6A6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72688,1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 xml:space="preserve">исло обращений социальных </w:t>
            </w:r>
            <w:r w:rsidRPr="001B3462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объектов культуры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 граждан, привлеченных к общественным работам в Шербакульском 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уровень долговой нагрузки на бюджет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по делам несовершеннолетних и защите их 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удельный вес рассмотренных протоколов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созданных мест (площадок) 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C30DB4" w:rsidRDefault="00C30DB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9552F2">
        <w:rPr>
          <w:rFonts w:ascii="Times New Roman" w:hAnsi="Times New Roman"/>
          <w:sz w:val="28"/>
          <w:szCs w:val="28"/>
        </w:rPr>
        <w:t>766448,7</w:t>
      </w:r>
      <w:r w:rsidRPr="00264A19">
        <w:rPr>
          <w:rFonts w:ascii="Times New Roman" w:hAnsi="Times New Roman"/>
          <w:sz w:val="28"/>
          <w:szCs w:val="28"/>
        </w:rPr>
        <w:t xml:space="preserve"> по годам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="009552F2" w:rsidRPr="00264A19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393222,8</w:t>
      </w:r>
      <w:r w:rsidR="009552F2" w:rsidRPr="00264A19">
        <w:rPr>
          <w:rFonts w:ascii="Times New Roman" w:hAnsi="Times New Roman"/>
          <w:sz w:val="28"/>
          <w:szCs w:val="28"/>
        </w:rPr>
        <w:t xml:space="preserve"> тыс. рублей)</w:t>
      </w:r>
      <w:r w:rsidRPr="00264A19">
        <w:rPr>
          <w:rFonts w:ascii="Times New Roman" w:hAnsi="Times New Roman"/>
          <w:sz w:val="28"/>
          <w:szCs w:val="28"/>
        </w:rPr>
        <w:t>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9552F2">
        <w:rPr>
          <w:rFonts w:ascii="Times New Roman" w:hAnsi="Times New Roman"/>
          <w:sz w:val="28"/>
          <w:szCs w:val="28"/>
        </w:rPr>
        <w:t>135318,3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 xml:space="preserve">80297,3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- 2025 год – </w:t>
      </w:r>
      <w:r w:rsidR="006A640C">
        <w:rPr>
          <w:rFonts w:ascii="Times New Roman" w:hAnsi="Times New Roman"/>
          <w:sz w:val="28"/>
          <w:szCs w:val="28"/>
        </w:rPr>
        <w:t>74916,5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44063,7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6A640C">
        <w:rPr>
          <w:rFonts w:ascii="Times New Roman" w:hAnsi="Times New Roman"/>
          <w:sz w:val="28"/>
          <w:szCs w:val="28"/>
        </w:rPr>
        <w:t>72688,1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41756,8</w:t>
      </w:r>
      <w:r w:rsidRPr="00264A19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1578,4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A01A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занятых у субъектов малого и среднего предпринимательства свыше 1700 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</w:t>
      </w:r>
      <w:r w:rsidRPr="000C556E">
        <w:rPr>
          <w:rFonts w:ascii="Times New Roman" w:hAnsi="Times New Roman"/>
          <w:sz w:val="28"/>
          <w:szCs w:val="28"/>
        </w:rPr>
        <w:lastRenderedPageBreak/>
        <w:t>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1578,4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842,1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36B09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46299">
        <w:rPr>
          <w:rFonts w:ascii="Times New Roman" w:hAnsi="Times New Roman"/>
          <w:sz w:val="28"/>
          <w:szCs w:val="28"/>
        </w:rPr>
        <w:t>20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205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перечня мероприятий, целевых индикаторов, </w:t>
      </w:r>
      <w:r w:rsidRPr="000C556E">
        <w:rPr>
          <w:rFonts w:ascii="Times New Roman" w:hAnsi="Times New Roman"/>
          <w:sz w:val="28"/>
          <w:szCs w:val="28"/>
        </w:rPr>
        <w:lastRenderedPageBreak/>
        <w:t>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 xml:space="preserve"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lastRenderedPageBreak/>
              <w:t>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3</w:t>
            </w:r>
            <w:r w:rsidR="00EF3A85">
              <w:rPr>
                <w:rFonts w:ascii="Times New Roman" w:hAnsi="Times New Roman"/>
                <w:sz w:val="28"/>
                <w:szCs w:val="28"/>
              </w:rPr>
              <w:t>5</w:t>
            </w:r>
            <w:r w:rsidR="00236B09">
              <w:rPr>
                <w:rFonts w:ascii="Times New Roman" w:hAnsi="Times New Roman"/>
                <w:sz w:val="28"/>
                <w:szCs w:val="28"/>
              </w:rPr>
              <w:t>729,3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19797,1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3A8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</w:t>
      </w:r>
      <w:r w:rsidRPr="007B79CF">
        <w:rPr>
          <w:rFonts w:ascii="Times New Roman" w:hAnsi="Times New Roman"/>
          <w:sz w:val="28"/>
          <w:szCs w:val="28"/>
        </w:rPr>
        <w:lastRenderedPageBreak/>
        <w:t xml:space="preserve">согласованных с поставщиками. На объекты социальной сферы завезено 559 тонн угля, что составляет 100 процентов от потребности на отопительный сезон 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3</w:t>
      </w:r>
      <w:r w:rsidR="00EF3A85">
        <w:rPr>
          <w:rFonts w:ascii="Times New Roman" w:hAnsi="Times New Roman"/>
          <w:sz w:val="28"/>
          <w:szCs w:val="28"/>
        </w:rPr>
        <w:t>5</w:t>
      </w:r>
      <w:r w:rsidR="00236B09">
        <w:rPr>
          <w:rFonts w:ascii="Times New Roman" w:hAnsi="Times New Roman"/>
          <w:sz w:val="28"/>
          <w:szCs w:val="28"/>
        </w:rPr>
        <w:t>729,3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14914,8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36B09">
        <w:rPr>
          <w:rFonts w:ascii="Times New Roman" w:hAnsi="Times New Roman"/>
          <w:sz w:val="28"/>
          <w:szCs w:val="28"/>
        </w:rPr>
        <w:t>19797,1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5385,5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F3A85">
        <w:rPr>
          <w:rFonts w:ascii="Times New Roman" w:hAnsi="Times New Roman"/>
          <w:sz w:val="28"/>
          <w:szCs w:val="28"/>
        </w:rPr>
        <w:t>1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F3A85">
        <w:rPr>
          <w:rFonts w:ascii="Times New Roman" w:hAnsi="Times New Roman"/>
          <w:sz w:val="28"/>
          <w:szCs w:val="28"/>
        </w:rPr>
        <w:t>1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15745,8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2455,4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lastRenderedPageBreak/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9552F2">
        <w:rPr>
          <w:rFonts w:ascii="Times New Roman" w:hAnsi="Times New Roman"/>
          <w:sz w:val="28"/>
          <w:szCs w:val="28"/>
        </w:rPr>
        <w:t>15745,8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15745,5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9552F2">
        <w:rPr>
          <w:rFonts w:ascii="Times New Roman" w:hAnsi="Times New Roman"/>
          <w:sz w:val="28"/>
          <w:szCs w:val="28"/>
        </w:rPr>
        <w:t>2455,4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2410,6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392B1B" w:rsidRDefault="00392B1B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организация мероприятий по предупреждению ситуаций, приводящих к нарушению функционирования систем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создание и содержание мест (площадок)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59</w:t>
            </w:r>
            <w:r w:rsidR="00EF3A85">
              <w:rPr>
                <w:rFonts w:ascii="Times New Roman" w:hAnsi="Times New Roman"/>
                <w:sz w:val="28"/>
                <w:szCs w:val="28"/>
              </w:rPr>
              <w:t>5</w:t>
            </w:r>
            <w:r w:rsidR="00236B09">
              <w:rPr>
                <w:rFonts w:ascii="Times New Roman" w:hAnsi="Times New Roman"/>
                <w:sz w:val="28"/>
                <w:szCs w:val="28"/>
              </w:rPr>
              <w:t>983,7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112760,8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EF3A8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473,1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3E2E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69244,7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>ажной сферой в оптимизации деятельности публично–правовых 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59</w:t>
      </w:r>
      <w:r w:rsidR="00EF3A85">
        <w:rPr>
          <w:rFonts w:ascii="Times New Roman" w:hAnsi="Times New Roman"/>
          <w:sz w:val="28"/>
          <w:szCs w:val="28"/>
        </w:rPr>
        <w:t>5</w:t>
      </w:r>
      <w:r w:rsidR="00236B09">
        <w:rPr>
          <w:rFonts w:ascii="Times New Roman" w:hAnsi="Times New Roman"/>
          <w:sz w:val="28"/>
          <w:szCs w:val="28"/>
        </w:rPr>
        <w:t>983,7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354597,6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204CB">
        <w:rPr>
          <w:rFonts w:ascii="Times New Roman" w:hAnsi="Times New Roman"/>
          <w:sz w:val="28"/>
          <w:szCs w:val="28"/>
        </w:rPr>
        <w:t>112760,8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204CB">
        <w:rPr>
          <w:rFonts w:ascii="Times New Roman" w:hAnsi="Times New Roman"/>
          <w:sz w:val="28"/>
          <w:szCs w:val="28"/>
        </w:rPr>
        <w:t>72196,1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E2EA5">
        <w:rPr>
          <w:rFonts w:ascii="Times New Roman" w:hAnsi="Times New Roman"/>
          <w:sz w:val="28"/>
          <w:szCs w:val="28"/>
        </w:rPr>
        <w:t>7</w:t>
      </w:r>
      <w:r w:rsidR="00EF3A85">
        <w:rPr>
          <w:rFonts w:ascii="Times New Roman" w:hAnsi="Times New Roman"/>
          <w:sz w:val="28"/>
          <w:szCs w:val="28"/>
        </w:rPr>
        <w:t>0</w:t>
      </w:r>
      <w:r w:rsidR="003E2EA5">
        <w:rPr>
          <w:rFonts w:ascii="Times New Roman" w:hAnsi="Times New Roman"/>
          <w:sz w:val="28"/>
          <w:szCs w:val="28"/>
        </w:rPr>
        <w:t>473,1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B658E">
        <w:rPr>
          <w:rFonts w:ascii="Times New Roman" w:hAnsi="Times New Roman"/>
          <w:sz w:val="28"/>
          <w:szCs w:val="28"/>
        </w:rPr>
        <w:t>39</w:t>
      </w:r>
      <w:r w:rsidR="003E2EA5">
        <w:rPr>
          <w:rFonts w:ascii="Times New Roman" w:hAnsi="Times New Roman"/>
          <w:sz w:val="28"/>
          <w:szCs w:val="28"/>
        </w:rPr>
        <w:t>665,0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E2EA5">
        <w:rPr>
          <w:rFonts w:ascii="Times New Roman" w:hAnsi="Times New Roman"/>
          <w:sz w:val="28"/>
          <w:szCs w:val="28"/>
        </w:rPr>
        <w:t>69244,7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E2EA5">
        <w:rPr>
          <w:rFonts w:ascii="Times New Roman" w:hAnsi="Times New Roman"/>
          <w:sz w:val="28"/>
          <w:szCs w:val="28"/>
        </w:rPr>
        <w:t>38358,2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2020-2026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>улучшение жилищных условий сельского населения в Шербакульском муниципальном 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115961,5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</w:t>
      </w:r>
      <w:r>
        <w:rPr>
          <w:rStyle w:val="FontStyle12"/>
          <w:sz w:val="28"/>
          <w:szCs w:val="28"/>
        </w:rPr>
        <w:lastRenderedPageBreak/>
        <w:t xml:space="preserve">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A1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2020 - 2026 годы за счет всех источников финансирования составляет </w:t>
      </w:r>
      <w:r w:rsidR="00FA1089">
        <w:rPr>
          <w:rFonts w:ascii="Times New Roman" w:hAnsi="Times New Roman"/>
          <w:sz w:val="28"/>
          <w:szCs w:val="28"/>
        </w:rPr>
        <w:t>115961,5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A1089">
        <w:rPr>
          <w:rFonts w:ascii="Times New Roman" w:hAnsi="Times New Roman"/>
          <w:sz w:val="28"/>
          <w:szCs w:val="28"/>
        </w:rPr>
        <w:t>5843,8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12631">
        <w:rPr>
          <w:rFonts w:ascii="Times New Roman" w:hAnsi="Times New Roman"/>
          <w:sz w:val="28"/>
          <w:szCs w:val="28"/>
        </w:rPr>
        <w:t>3643,2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-2026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 xml:space="preserve">информационно-консультационное </w:t>
            </w:r>
            <w:r w:rsidRPr="0096128E">
              <w:rPr>
                <w:rFonts w:ascii="Times New Roman" w:hAnsi="Times New Roman"/>
                <w:sz w:val="28"/>
                <w:szCs w:val="28"/>
              </w:rPr>
              <w:lastRenderedPageBreak/>
              <w:t>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1450</w:t>
            </w:r>
            <w:r w:rsidR="00F0110D">
              <w:rPr>
                <w:rFonts w:ascii="Times New Roman" w:hAnsi="Times New Roman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региональная общественная организация по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Омская область р.п.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- 2026 годы за счет всех источников финансирования составляет </w:t>
      </w:r>
      <w:r w:rsidR="005956D7">
        <w:rPr>
          <w:rFonts w:ascii="Times New Roman" w:hAnsi="Times New Roman"/>
          <w:sz w:val="28"/>
          <w:szCs w:val="28"/>
        </w:rPr>
        <w:t>1450</w:t>
      </w:r>
      <w:r w:rsidR="00F0110D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1450</w:t>
      </w:r>
      <w:r w:rsidR="008E6227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B110A"/>
    <w:rsid w:val="000B17D5"/>
    <w:rsid w:val="000B658E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106B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36B09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86032"/>
    <w:rsid w:val="00291FEA"/>
    <w:rsid w:val="00293B5B"/>
    <w:rsid w:val="002B3B5B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6AB"/>
    <w:rsid w:val="003359D4"/>
    <w:rsid w:val="00342E12"/>
    <w:rsid w:val="00344822"/>
    <w:rsid w:val="00346996"/>
    <w:rsid w:val="00353E29"/>
    <w:rsid w:val="0036688C"/>
    <w:rsid w:val="003702E4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19D"/>
    <w:rsid w:val="004A1963"/>
    <w:rsid w:val="004B2DC1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956D7"/>
    <w:rsid w:val="005A64A9"/>
    <w:rsid w:val="005E1BEE"/>
    <w:rsid w:val="005E2089"/>
    <w:rsid w:val="005E668A"/>
    <w:rsid w:val="005F1119"/>
    <w:rsid w:val="005F3F8D"/>
    <w:rsid w:val="0060228A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802E3A"/>
    <w:rsid w:val="00803C99"/>
    <w:rsid w:val="008065A4"/>
    <w:rsid w:val="00810FBD"/>
    <w:rsid w:val="00813485"/>
    <w:rsid w:val="008204CB"/>
    <w:rsid w:val="00821982"/>
    <w:rsid w:val="00851BB6"/>
    <w:rsid w:val="00855E61"/>
    <w:rsid w:val="0086600D"/>
    <w:rsid w:val="008666BD"/>
    <w:rsid w:val="0087229F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52F2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3688C"/>
    <w:rsid w:val="00A50194"/>
    <w:rsid w:val="00A56BD1"/>
    <w:rsid w:val="00A63F8F"/>
    <w:rsid w:val="00A6685C"/>
    <w:rsid w:val="00A75663"/>
    <w:rsid w:val="00A75C86"/>
    <w:rsid w:val="00A770BC"/>
    <w:rsid w:val="00A83F95"/>
    <w:rsid w:val="00A852F8"/>
    <w:rsid w:val="00A853A0"/>
    <w:rsid w:val="00AA4CFF"/>
    <w:rsid w:val="00AB579F"/>
    <w:rsid w:val="00AB7035"/>
    <w:rsid w:val="00AC11D4"/>
    <w:rsid w:val="00AC60B0"/>
    <w:rsid w:val="00AD1D1F"/>
    <w:rsid w:val="00AE02D5"/>
    <w:rsid w:val="00AE2CCC"/>
    <w:rsid w:val="00AE63DD"/>
    <w:rsid w:val="00AF1C34"/>
    <w:rsid w:val="00B06371"/>
    <w:rsid w:val="00B0749B"/>
    <w:rsid w:val="00B11E92"/>
    <w:rsid w:val="00B12A1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C5BFC"/>
    <w:rsid w:val="00BD0C1B"/>
    <w:rsid w:val="00BD1FA6"/>
    <w:rsid w:val="00BE0393"/>
    <w:rsid w:val="00BF3FC8"/>
    <w:rsid w:val="00BF6B79"/>
    <w:rsid w:val="00C021AE"/>
    <w:rsid w:val="00C21150"/>
    <w:rsid w:val="00C24260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C4D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EF3A85"/>
    <w:rsid w:val="00F00821"/>
    <w:rsid w:val="00F0110D"/>
    <w:rsid w:val="00F05680"/>
    <w:rsid w:val="00F07768"/>
    <w:rsid w:val="00F20059"/>
    <w:rsid w:val="00F35E52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1089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62C0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C5070-9750-40D3-9FF3-FD19780BB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13002</Words>
  <Characters>74117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70</cp:revision>
  <cp:lastPrinted>2024-10-14T04:03:00Z</cp:lastPrinted>
  <dcterms:created xsi:type="dcterms:W3CDTF">2023-04-12T08:20:00Z</dcterms:created>
  <dcterms:modified xsi:type="dcterms:W3CDTF">2024-10-14T04:04:00Z</dcterms:modified>
</cp:coreProperties>
</file>