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F7" w:rsidRPr="00C379F7" w:rsidRDefault="00C379F7" w:rsidP="00C379F7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ШЕРБАКУЛЬСКОГО МУНИЦИПАЛЬНОГО РАЙОНА </w:t>
      </w:r>
    </w:p>
    <w:p w:rsidR="00C379F7" w:rsidRPr="00C379F7" w:rsidRDefault="00C379F7" w:rsidP="00C379F7">
      <w:pPr>
        <w:spacing w:after="0" w:line="240" w:lineRule="auto"/>
        <w:ind w:left="567" w:right="-463" w:firstLine="15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C379F7" w:rsidRPr="00C379F7" w:rsidRDefault="00C379F7" w:rsidP="00C379F7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9F7" w:rsidRPr="00C379F7" w:rsidRDefault="00C379F7" w:rsidP="00C379F7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9F7" w:rsidRPr="00C379F7" w:rsidRDefault="00C379F7" w:rsidP="00C379F7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EC5255" w:rsidRPr="000D4BBA" w:rsidRDefault="00EC5255" w:rsidP="00EC5255">
      <w:pPr>
        <w:keepNext/>
        <w:spacing w:after="0" w:line="240" w:lineRule="auto"/>
        <w:ind w:left="-426"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C5255" w:rsidRDefault="00013727" w:rsidP="00EC5255">
      <w:pPr>
        <w:keepNext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29630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C4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2614B8" w:rsidRDefault="002614B8" w:rsidP="00EC5255">
      <w:pPr>
        <w:keepNext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B8" w:rsidRPr="000D4BBA" w:rsidRDefault="002614B8" w:rsidP="002614B8">
      <w:pPr>
        <w:keepNext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Шербакуль</w:t>
      </w: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D4BBA" w:rsidRPr="000D4BBA" w:rsidTr="00867293">
        <w:trPr>
          <w:trHeight w:val="1126"/>
        </w:trPr>
        <w:tc>
          <w:tcPr>
            <w:tcW w:w="9356" w:type="dxa"/>
          </w:tcPr>
          <w:p w:rsidR="00EC5255" w:rsidRPr="000D4BBA" w:rsidRDefault="0070596D" w:rsidP="005F2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карты рисков нарушений антимонопольного законодательства (комплаенс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рисков) </w:t>
            </w:r>
            <w:r w:rsidR="005F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bookmarkStart w:id="0" w:name="_GoBack"/>
            <w:bookmarkEnd w:id="0"/>
            <w:r w:rsidRPr="0070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Администрайции Шербакульского муниципального района Омской области</w:t>
            </w:r>
          </w:p>
        </w:tc>
      </w:tr>
    </w:tbl>
    <w:p w:rsidR="00EC5255" w:rsidRDefault="00D127FE" w:rsidP="00EC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FE">
        <w:rPr>
          <w:rFonts w:ascii="Times New Roman" w:hAnsi="Times New Roman" w:cs="Times New Roman"/>
          <w:sz w:val="28"/>
          <w:szCs w:val="28"/>
        </w:rPr>
        <w:t>Во исполнение Национального плана ("дорожная карта") развития конкуренции в Российской Федерации на 2021 - 2025 годы, утвержденного Распоряжением Правительства Российской Федерации от 02.09.2021 N 2424-р, в соответствии с 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625C1E">
        <w:rPr>
          <w:rFonts w:ascii="Times New Roman" w:hAnsi="Times New Roman" w:cs="Times New Roman"/>
          <w:sz w:val="28"/>
          <w:szCs w:val="28"/>
        </w:rPr>
        <w:t xml:space="preserve">монопольного законодательства", </w:t>
      </w:r>
      <w:r w:rsidRPr="00D127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Главы Шербакульского муниципального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127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09.2019 N 132-п</w:t>
      </w:r>
      <w:r w:rsidRPr="00D127FE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Pr="00D127FE">
        <w:rPr>
          <w:rFonts w:ascii="Times New Roman" w:hAnsi="Times New Roman" w:cs="Times New Roman"/>
          <w:sz w:val="28"/>
          <w:szCs w:val="28"/>
        </w:rPr>
        <w:t xml:space="preserve"> </w:t>
      </w:r>
      <w:r w:rsidR="005B40FF" w:rsidRPr="005B40FF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 в Администрации Шербакульского муниципального района Омской области и ее структурных подразделениях»</w:t>
      </w:r>
      <w:r w:rsidR="00EC5255" w:rsidRPr="000D4BBA">
        <w:rPr>
          <w:rFonts w:ascii="Times New Roman" w:hAnsi="Times New Roman" w:cs="Times New Roman"/>
          <w:sz w:val="28"/>
          <w:szCs w:val="28"/>
        </w:rPr>
        <w:t>, руководствуясь Уставом Шербакульского муниципального района Омской области</w:t>
      </w:r>
    </w:p>
    <w:p w:rsidR="00625C1E" w:rsidRPr="000D4BBA" w:rsidRDefault="00625C1E" w:rsidP="00EC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255" w:rsidRPr="000D4BBA" w:rsidRDefault="00EC5255" w:rsidP="00EC5255">
      <w:pPr>
        <w:pStyle w:val="ConsPlusNormal"/>
        <w:ind w:firstLine="540"/>
        <w:jc w:val="both"/>
        <w:rPr>
          <w:bCs/>
          <w:sz w:val="28"/>
          <w:szCs w:val="28"/>
        </w:rPr>
      </w:pPr>
      <w:r w:rsidRPr="000D4BBA">
        <w:rPr>
          <w:bCs/>
          <w:sz w:val="28"/>
          <w:szCs w:val="28"/>
        </w:rPr>
        <w:t xml:space="preserve">1. </w:t>
      </w:r>
      <w:r w:rsidR="005F2D20" w:rsidRPr="005F2D20">
        <w:rPr>
          <w:bCs/>
          <w:sz w:val="28"/>
          <w:szCs w:val="28"/>
        </w:rPr>
        <w:t>Утвердить карту рисков нарушений антимонопольного законодательства (комплаенс - рисков)</w:t>
      </w:r>
      <w:r w:rsidR="005F2D20">
        <w:rPr>
          <w:bCs/>
          <w:sz w:val="28"/>
          <w:szCs w:val="28"/>
        </w:rPr>
        <w:t xml:space="preserve"> </w:t>
      </w:r>
      <w:r w:rsidR="005F2D20" w:rsidRPr="005F2D20">
        <w:rPr>
          <w:bCs/>
          <w:sz w:val="28"/>
          <w:szCs w:val="28"/>
        </w:rPr>
        <w:t>в Администрации Шербакульского муниципального района Омской области и ее структурных подразделениях</w:t>
      </w:r>
      <w:r w:rsidR="005F2D20">
        <w:rPr>
          <w:bCs/>
          <w:sz w:val="28"/>
          <w:szCs w:val="28"/>
        </w:rPr>
        <w:t>,</w:t>
      </w:r>
      <w:r w:rsidR="005F2D20" w:rsidRPr="005F2D20">
        <w:rPr>
          <w:bCs/>
          <w:sz w:val="28"/>
          <w:szCs w:val="28"/>
        </w:rPr>
        <w:t xml:space="preserve"> </w:t>
      </w:r>
      <w:r w:rsidRPr="000D4BBA">
        <w:rPr>
          <w:bCs/>
          <w:sz w:val="28"/>
          <w:szCs w:val="28"/>
        </w:rPr>
        <w:t>согласно приложению к настоящему постановлению.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D4BB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0D4BB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Шербакульского  муниципального района Омской области 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BA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</w:t>
      </w: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  А.А.Молоканов</w:t>
      </w: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</w:p>
    <w:p w:rsidR="009C2463" w:rsidRDefault="009C2463" w:rsidP="00EC5255">
      <w:pPr>
        <w:pStyle w:val="ConsPlusNormal"/>
        <w:jc w:val="right"/>
        <w:rPr>
          <w:sz w:val="18"/>
          <w:szCs w:val="18"/>
        </w:rPr>
      </w:pPr>
    </w:p>
    <w:p w:rsidR="00E720BC" w:rsidRDefault="00E720BC" w:rsidP="00EC5255">
      <w:pPr>
        <w:pStyle w:val="ConsPlusNormal"/>
        <w:jc w:val="right"/>
        <w:rPr>
          <w:sz w:val="18"/>
          <w:szCs w:val="18"/>
        </w:rPr>
      </w:pPr>
    </w:p>
    <w:p w:rsidR="00625C1E" w:rsidRDefault="00625C1E" w:rsidP="00EC5255">
      <w:pPr>
        <w:pStyle w:val="ConsPlusNormal"/>
        <w:jc w:val="right"/>
        <w:rPr>
          <w:sz w:val="18"/>
          <w:szCs w:val="18"/>
        </w:rPr>
      </w:pPr>
    </w:p>
    <w:p w:rsidR="00625C1E" w:rsidRDefault="00625C1E" w:rsidP="00EC5255">
      <w:pPr>
        <w:pStyle w:val="ConsPlusNormal"/>
        <w:jc w:val="right"/>
        <w:rPr>
          <w:sz w:val="18"/>
          <w:szCs w:val="18"/>
        </w:rPr>
      </w:pPr>
    </w:p>
    <w:p w:rsidR="00625C1E" w:rsidRDefault="00625C1E" w:rsidP="00EC5255">
      <w:pPr>
        <w:pStyle w:val="ConsPlusNormal"/>
        <w:jc w:val="right"/>
        <w:rPr>
          <w:sz w:val="18"/>
          <w:szCs w:val="18"/>
        </w:rPr>
      </w:pPr>
    </w:p>
    <w:p w:rsidR="00E720BC" w:rsidRDefault="00E720BC" w:rsidP="00EC5255">
      <w:pPr>
        <w:pStyle w:val="ConsPlusNormal"/>
        <w:jc w:val="right"/>
        <w:rPr>
          <w:sz w:val="18"/>
          <w:szCs w:val="18"/>
        </w:rPr>
      </w:pP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lastRenderedPageBreak/>
        <w:t>Приложение</w:t>
      </w:r>
      <w:r w:rsidR="00E720BC">
        <w:rPr>
          <w:sz w:val="18"/>
          <w:szCs w:val="18"/>
        </w:rPr>
        <w:t xml:space="preserve"> </w:t>
      </w:r>
      <w:r w:rsidRPr="000D4BBA">
        <w:rPr>
          <w:sz w:val="18"/>
          <w:szCs w:val="18"/>
        </w:rPr>
        <w:t>к постановлению Главы Шербакульского</w:t>
      </w:r>
    </w:p>
    <w:p w:rsidR="00E720BC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t xml:space="preserve"> муниципального района от </w:t>
      </w:r>
      <w:r w:rsidR="00EC5FDF" w:rsidRPr="000D4BBA">
        <w:rPr>
          <w:sz w:val="18"/>
          <w:szCs w:val="18"/>
        </w:rPr>
        <w:t>28</w:t>
      </w:r>
      <w:r w:rsidRPr="000D4BBA">
        <w:rPr>
          <w:sz w:val="18"/>
          <w:szCs w:val="18"/>
        </w:rPr>
        <w:t>.12.202</w:t>
      </w:r>
      <w:r w:rsidR="00EC5FDF" w:rsidRPr="000D4BBA">
        <w:rPr>
          <w:sz w:val="18"/>
          <w:szCs w:val="18"/>
        </w:rPr>
        <w:t xml:space="preserve">4 г. № </w:t>
      </w:r>
      <w:r w:rsidR="00296305">
        <w:rPr>
          <w:sz w:val="18"/>
          <w:szCs w:val="18"/>
        </w:rPr>
        <w:t>19</w:t>
      </w:r>
      <w:r w:rsidR="009C2463">
        <w:rPr>
          <w:sz w:val="18"/>
          <w:szCs w:val="18"/>
        </w:rPr>
        <w:t>2</w:t>
      </w:r>
      <w:r w:rsidRPr="000D4BBA">
        <w:rPr>
          <w:sz w:val="18"/>
          <w:szCs w:val="18"/>
        </w:rPr>
        <w:t>-П</w:t>
      </w: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t xml:space="preserve"> </w:t>
      </w:r>
    </w:p>
    <w:p w:rsidR="00E720BC" w:rsidRPr="00E720BC" w:rsidRDefault="00E720BC" w:rsidP="00E72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0BC">
        <w:rPr>
          <w:rFonts w:ascii="Times New Roman" w:eastAsia="Times New Roman" w:hAnsi="Times New Roman" w:cs="Times New Roman"/>
          <w:b/>
          <w:lang w:eastAsia="ru-RU"/>
        </w:rPr>
        <w:t>КАРТА РИСКОВ НАРУШЕНИЙ</w:t>
      </w:r>
    </w:p>
    <w:p w:rsidR="00E720BC" w:rsidRPr="00E720BC" w:rsidRDefault="00E720BC" w:rsidP="00E72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антимонопольного законодательства (комплаенс - рисков)</w:t>
      </w:r>
    </w:p>
    <w:p w:rsidR="00E720BC" w:rsidRPr="000A6D16" w:rsidRDefault="00E720BC" w:rsidP="00E72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Администрации Шербакульского муниципального района Омской области и ее структурных подразделениях</w:t>
      </w:r>
    </w:p>
    <w:p w:rsidR="00E720BC" w:rsidRPr="00E720BC" w:rsidRDefault="00E720BC" w:rsidP="00E720B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3339"/>
        <w:gridCol w:w="3749"/>
      </w:tblGrid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рисков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условия возникновения рисков</w:t>
            </w:r>
          </w:p>
        </w:tc>
      </w:tr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 осуществлении закупок товаров, работ, услуг для муниципальных нужд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законодательства Российской Федерации о контрактной системе в сфере закупок товаров, работ, услуг, недостаточный уровень информированности сотрудников в части применения действующего законодательства о контрактной системе в сфере закупок, а также специальных знаний в части описаний технических характеристик предмета закупки</w:t>
            </w:r>
          </w:p>
        </w:tc>
      </w:tr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подготовки и согласования проекта нормативного правового акта</w:t>
            </w:r>
          </w:p>
        </w:tc>
      </w:tr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 по вопросам местного значения,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подготовки и согласования проекта нормативного правового акта</w:t>
            </w:r>
          </w:p>
        </w:tc>
      </w:tr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по вопросам местного значения,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подготовки и согласования проекта нормативного правового акта;</w:t>
            </w:r>
          </w:p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подготовленность к процессу разработки проекта нормативных правовых актов;</w:t>
            </w:r>
          </w:p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достаточной квалификации сотрудников - разработчиков проектов нормативных правовых актов</w:t>
            </w:r>
          </w:p>
        </w:tc>
      </w:tr>
      <w:tr w:rsidR="00E720BC" w:rsidRPr="00E720BC" w:rsidTr="00AB74B8">
        <w:tc>
          <w:tcPr>
            <w:tcW w:w="568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33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749" w:type="dxa"/>
          </w:tcPr>
          <w:p w:rsidR="00E720BC" w:rsidRPr="00E720BC" w:rsidRDefault="00E720BC" w:rsidP="00E72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ответов на обращения физических и юридических лиц; непредоставление ответов на обращения физических и юридических лиц</w:t>
            </w:r>
          </w:p>
        </w:tc>
      </w:tr>
    </w:tbl>
    <w:p w:rsidR="00EB75E3" w:rsidRPr="000D4BBA" w:rsidRDefault="00EB75E3" w:rsidP="00AB74B8">
      <w:pPr>
        <w:shd w:val="clear" w:color="auto" w:fill="FFFFFF"/>
        <w:spacing w:before="375" w:after="225" w:line="240" w:lineRule="auto"/>
        <w:jc w:val="center"/>
        <w:textAlignment w:val="baseline"/>
        <w:outlineLvl w:val="1"/>
      </w:pPr>
    </w:p>
    <w:sectPr w:rsidR="00EB75E3" w:rsidRPr="000D4BBA" w:rsidSect="00E72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5"/>
    <w:rsid w:val="00013727"/>
    <w:rsid w:val="000A07FB"/>
    <w:rsid w:val="000A6D16"/>
    <w:rsid w:val="000D4BBA"/>
    <w:rsid w:val="002614B8"/>
    <w:rsid w:val="00296305"/>
    <w:rsid w:val="00465023"/>
    <w:rsid w:val="00527EA8"/>
    <w:rsid w:val="005A0C1B"/>
    <w:rsid w:val="005B40FF"/>
    <w:rsid w:val="005C4512"/>
    <w:rsid w:val="005F022B"/>
    <w:rsid w:val="005F2D20"/>
    <w:rsid w:val="00625C1E"/>
    <w:rsid w:val="0070596D"/>
    <w:rsid w:val="00867293"/>
    <w:rsid w:val="009A4937"/>
    <w:rsid w:val="009C2463"/>
    <w:rsid w:val="00AB74B8"/>
    <w:rsid w:val="00AC3D48"/>
    <w:rsid w:val="00AF597F"/>
    <w:rsid w:val="00B33BE8"/>
    <w:rsid w:val="00C379F7"/>
    <w:rsid w:val="00C659AD"/>
    <w:rsid w:val="00D127FE"/>
    <w:rsid w:val="00D8286C"/>
    <w:rsid w:val="00E720BC"/>
    <w:rsid w:val="00EB75E3"/>
    <w:rsid w:val="00EC5255"/>
    <w:rsid w:val="00EC5FDF"/>
    <w:rsid w:val="00F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Miroshnik</cp:lastModifiedBy>
  <cp:revision>15</cp:revision>
  <cp:lastPrinted>2025-02-03T11:33:00Z</cp:lastPrinted>
  <dcterms:created xsi:type="dcterms:W3CDTF">2025-02-03T10:47:00Z</dcterms:created>
  <dcterms:modified xsi:type="dcterms:W3CDTF">2025-02-03T11:34:00Z</dcterms:modified>
</cp:coreProperties>
</file>